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ABF" w:rsidRPr="00A07ABF" w:rsidRDefault="00A07ABF" w:rsidP="00A07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212A2F"/>
          <w:sz w:val="88"/>
          <w:szCs w:val="88"/>
        </w:rPr>
      </w:pPr>
      <w:r>
        <w:rPr>
          <w:b/>
          <w:noProof/>
          <w:sz w:val="28"/>
        </w:rPr>
        <w:drawing>
          <wp:anchor distT="0" distB="0" distL="114300" distR="114300" simplePos="0" relativeHeight="251660288" behindDoc="1" locked="0" layoutInCell="1" allowOverlap="1" wp14:anchorId="1117A044" wp14:editId="526BFB90">
            <wp:simplePos x="0" y="0"/>
            <wp:positionH relativeFrom="column">
              <wp:posOffset>8927164</wp:posOffset>
            </wp:positionH>
            <wp:positionV relativeFrom="paragraph">
              <wp:posOffset>-454827</wp:posOffset>
            </wp:positionV>
            <wp:extent cx="1028700" cy="8509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den baggrund.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850900"/>
                    </a:xfrm>
                    <a:prstGeom prst="rect">
                      <a:avLst/>
                    </a:prstGeom>
                  </pic:spPr>
                </pic:pic>
              </a:graphicData>
            </a:graphic>
            <wp14:sizeRelH relativeFrom="page">
              <wp14:pctWidth>0</wp14:pctWidth>
            </wp14:sizeRelH>
            <wp14:sizeRelV relativeFrom="page">
              <wp14:pctHeight>0</wp14:pctHeight>
            </wp14:sizeRelV>
          </wp:anchor>
        </w:drawing>
      </w:r>
      <w:r w:rsidRPr="00A07ABF">
        <w:rPr>
          <w:rFonts w:ascii="Calibri" w:hAnsi="Calibri" w:cs="Calibri"/>
          <w:b/>
          <w:color w:val="212A2F"/>
          <w:sz w:val="36"/>
          <w:szCs w:val="36"/>
        </w:rPr>
        <w:t>Frivillighedsstrategi</w:t>
      </w:r>
    </w:p>
    <w:p w:rsidR="00A07ABF" w:rsidRDefault="00A07ABF" w:rsidP="00A07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212A2F"/>
          <w:sz w:val="28"/>
          <w:szCs w:val="28"/>
        </w:rPr>
      </w:pPr>
    </w:p>
    <w:p w:rsidR="00A07ABF" w:rsidRDefault="00A07ABF" w:rsidP="00A07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212A2F"/>
          <w:sz w:val="28"/>
          <w:szCs w:val="28"/>
        </w:rPr>
      </w:pPr>
    </w:p>
    <w:p w:rsidR="00A07ABF" w:rsidRDefault="00A07ABF" w:rsidP="00A07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212A2F"/>
          <w:sz w:val="28"/>
          <w:szCs w:val="28"/>
        </w:rPr>
      </w:pPr>
      <w:r>
        <w:rPr>
          <w:rFonts w:ascii="Calibri" w:hAnsi="Calibri" w:cs="Calibri"/>
          <w:color w:val="212A2F"/>
        </w:rPr>
        <w:t>En frivillighedsstrategi er en plan for det frivillige arbejde i foreningen. Hvem gør hvad, og hvordan organiserer og håndterer I egentlig de frivillige? Strategien er en del af den måde, I vælger at lede foreningen på.</w:t>
      </w:r>
    </w:p>
    <w:p w:rsidR="00A07ABF" w:rsidRDefault="00A07ABF" w:rsidP="00A07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12A2F"/>
          <w:sz w:val="28"/>
          <w:szCs w:val="28"/>
        </w:rPr>
      </w:pPr>
    </w:p>
    <w:p w:rsidR="00A07ABF" w:rsidRDefault="00A07ABF" w:rsidP="00A07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12A2F"/>
          <w:sz w:val="28"/>
          <w:szCs w:val="28"/>
        </w:rPr>
      </w:pPr>
      <w:r>
        <w:rPr>
          <w:rFonts w:ascii="Calibri" w:hAnsi="Calibri" w:cs="Calibri"/>
          <w:color w:val="212A2F"/>
        </w:rPr>
        <w:t>En frivillighedsstrategi er en plan for, hvordan foreningen vil organisere og støtte det frivillige arbejde. Strategien har tre trin:</w:t>
      </w:r>
    </w:p>
    <w:p w:rsidR="00A07ABF" w:rsidRDefault="00A07ABF" w:rsidP="00A07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12A2F"/>
          <w:sz w:val="28"/>
          <w:szCs w:val="28"/>
        </w:rPr>
      </w:pPr>
      <w:r>
        <w:rPr>
          <w:rFonts w:ascii="Calibri" w:hAnsi="Calibri" w:cs="Calibri"/>
          <w:color w:val="212A2F"/>
        </w:rPr>
        <w:t>- Hvad gør foreningen i dag?</w:t>
      </w:r>
      <w:r>
        <w:rPr>
          <w:rFonts w:ascii="MS Gothic" w:eastAsia="MS Gothic" w:hAnsi="MS Gothic" w:cs="MS Gothic" w:hint="eastAsia"/>
          <w:color w:val="212A2F"/>
        </w:rPr>
        <w:t> </w:t>
      </w:r>
      <w:r>
        <w:rPr>
          <w:rFonts w:ascii="Calibri" w:hAnsi="Calibri" w:cs="Calibri"/>
          <w:color w:val="212A2F"/>
        </w:rPr>
        <w:t>- Hvad vil foreningen gerne fremover?</w:t>
      </w:r>
      <w:r>
        <w:rPr>
          <w:rFonts w:ascii="MS Gothic" w:eastAsia="MS Gothic" w:hAnsi="MS Gothic" w:cs="MS Gothic" w:hint="eastAsia"/>
          <w:color w:val="212A2F"/>
        </w:rPr>
        <w:t> </w:t>
      </w:r>
      <w:r>
        <w:rPr>
          <w:rFonts w:ascii="Calibri" w:hAnsi="Calibri" w:cs="Calibri"/>
          <w:color w:val="212A2F"/>
        </w:rPr>
        <w:t>- Hvilke konkrete handlinger ønsker I for at nå jeres mål?</w:t>
      </w:r>
    </w:p>
    <w:p w:rsidR="00A07ABF" w:rsidRDefault="00A07ABF" w:rsidP="00A07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12A2F"/>
          <w:sz w:val="28"/>
          <w:szCs w:val="28"/>
        </w:rPr>
      </w:pPr>
      <w:r>
        <w:rPr>
          <w:rFonts w:ascii="Calibri" w:hAnsi="Calibri" w:cs="Calibri"/>
          <w:color w:val="212A2F"/>
        </w:rPr>
        <w:t>Hvorfor have en frivillighedsstrategi?</w:t>
      </w:r>
    </w:p>
    <w:p w:rsidR="00A07ABF" w:rsidRDefault="00A07ABF" w:rsidP="00A07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color w:val="212A2F"/>
        </w:rPr>
      </w:pPr>
      <w:r>
        <w:rPr>
          <w:rFonts w:ascii="Calibri" w:hAnsi="Calibri" w:cs="Calibri"/>
          <w:color w:val="212A2F"/>
        </w:rPr>
        <w:t>De fleste foreninger laver planer for trænerpåsætning, økonomi mv., men glemmer ofte frivilligheden. Foreningen oplever måske ikke problemer med at rekruttere og fastholde frivillige i dag, men hvordan ser det ud om et år? Det er en god investering i foreningens fremtid at bruge kræfter på at drøfte, hvordan I vil sikre, at der fremover er frivillige på alle poster.</w:t>
      </w:r>
    </w:p>
    <w:p w:rsidR="00414F40" w:rsidRDefault="00414F40" w:rsidP="00A07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color w:val="212A2F"/>
        </w:rPr>
      </w:pPr>
    </w:p>
    <w:p w:rsidR="00414F40" w:rsidRP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b/>
          <w:sz w:val="28"/>
        </w:rPr>
      </w:pPr>
      <w:r w:rsidRPr="00414F40">
        <w:rPr>
          <w:rFonts w:ascii="Calibri" w:hAnsi="Calibri" w:cs="Calibri"/>
          <w:b/>
          <w:sz w:val="28"/>
        </w:rPr>
        <w:t>Få en frivillig-ansvarlig</w:t>
      </w:r>
    </w:p>
    <w:p w:rsidR="00414F40" w:rsidRP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rPr>
      </w:pPr>
      <w:r>
        <w:rPr>
          <w:rFonts w:ascii="Calibri" w:hAnsi="Calibri" w:cs="Calibri"/>
        </w:rPr>
        <w:t xml:space="preserve">DDBU </w:t>
      </w:r>
      <w:r w:rsidRPr="00414F40">
        <w:rPr>
          <w:rFonts w:ascii="Calibri" w:hAnsi="Calibri" w:cs="Calibri"/>
        </w:rPr>
        <w:t>opfordrer alle foreninger til at få en frivilligansvarlig. Vedkommende skal tage sig af de frivillige, så foreningen får flere hænder til arbejdsopgaverne, og så de frivillige udvikles og trives. Det hedder en HR-medarbejder i det private erhvervsliv - i foreningsidrætten kalder vi det en frivillig-ansvarlig.</w:t>
      </w:r>
    </w:p>
    <w:p w:rsidR="00414F40" w:rsidRP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rPr>
      </w:pPr>
      <w:r w:rsidRPr="00414F40">
        <w:rPr>
          <w:rFonts w:ascii="Calibri" w:hAnsi="Calibri" w:cs="Calibri"/>
        </w:rPr>
        <w:t>Uden frivillige - ingen forening. Så enkelt kan det siges. En idrætsforening har både formand, kasserer, ungdomsansvarlig, sponsoransvarlig osv. Men de færreste foreninger har en, der er ansvarlig for foreningens vigtigste ressource: De frivillige.</w:t>
      </w:r>
    </w:p>
    <w:p w:rsidR="00414F40" w:rsidRP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rPr>
      </w:pPr>
    </w:p>
    <w:p w:rsidR="00414F40" w:rsidRP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b/>
          <w:sz w:val="28"/>
        </w:rPr>
      </w:pPr>
      <w:r w:rsidRPr="00414F40">
        <w:rPr>
          <w:rFonts w:ascii="Calibri" w:hAnsi="Calibri" w:cs="Calibri"/>
          <w:b/>
          <w:sz w:val="28"/>
        </w:rPr>
        <w:t>Ny post i bestyrelsen</w:t>
      </w:r>
    </w:p>
    <w:p w:rsidR="00414F40" w:rsidRP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rPr>
      </w:pPr>
      <w:r w:rsidRPr="00414F40">
        <w:rPr>
          <w:rFonts w:ascii="Calibri" w:hAnsi="Calibri" w:cs="Calibri"/>
        </w:rPr>
        <w:t>Som noget nyt anbefaler Danmarks Idrætsforbund, at idrætsforeninger opretter en funktion som frivillig-ansvarlig, og at den frivillig-ansvarlige er en del af bestyrelsen, fordi de frivillige er foreningens vigtigste aktiv.</w:t>
      </w:r>
    </w:p>
    <w:p w:rsidR="00414F40" w:rsidRP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rPr>
      </w:pPr>
    </w:p>
    <w:p w:rsidR="00414F40" w:rsidRP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rPr>
      </w:pPr>
      <w:r w:rsidRPr="00414F40">
        <w:rPr>
          <w:rFonts w:ascii="Calibri" w:hAnsi="Calibri" w:cs="Calibri"/>
        </w:rPr>
        <w:t>DIF anbefaler også, at den frivillig-ansvarlige er en anden end formanden. Der er brug for en frivillig-ansvarlig, som har de frivillige som sit primære område. Initiativer og aktiviteter for de frivillige sker naturligvis i samarbejde med resten af bestyrelsen og foreningen, men med en frivillig-ansvarlig får foreningen én person (eller et team), som sikrer, at der er fokus på de frivillige.</w:t>
      </w:r>
    </w:p>
    <w:p w:rsidR="00414F40" w:rsidRP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rPr>
      </w:pPr>
    </w:p>
    <w:p w:rsid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rPr>
      </w:pPr>
      <w:r>
        <w:rPr>
          <w:b/>
          <w:noProof/>
          <w:sz w:val="28"/>
        </w:rPr>
        <w:lastRenderedPageBreak/>
        <w:drawing>
          <wp:anchor distT="0" distB="0" distL="114300" distR="114300" simplePos="0" relativeHeight="251662336" behindDoc="1" locked="0" layoutInCell="1" allowOverlap="1" wp14:anchorId="1DC6C073" wp14:editId="6CD1CE1F">
            <wp:simplePos x="0" y="0"/>
            <wp:positionH relativeFrom="column">
              <wp:posOffset>9058476</wp:posOffset>
            </wp:positionH>
            <wp:positionV relativeFrom="paragraph">
              <wp:posOffset>-461043</wp:posOffset>
            </wp:positionV>
            <wp:extent cx="1028700" cy="8509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den baggrund.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850900"/>
                    </a:xfrm>
                    <a:prstGeom prst="rect">
                      <a:avLst/>
                    </a:prstGeom>
                  </pic:spPr>
                </pic:pic>
              </a:graphicData>
            </a:graphic>
            <wp14:sizeRelH relativeFrom="page">
              <wp14:pctWidth>0</wp14:pctWidth>
            </wp14:sizeRelH>
            <wp14:sizeRelV relativeFrom="page">
              <wp14:pctHeight>0</wp14:pctHeight>
            </wp14:sizeRelV>
          </wp:anchor>
        </w:drawing>
      </w:r>
    </w:p>
    <w:p w:rsid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rPr>
      </w:pPr>
    </w:p>
    <w:p w:rsid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rPr>
      </w:pPr>
      <w:r w:rsidRPr="00414F40">
        <w:rPr>
          <w:rFonts w:ascii="Calibri" w:hAnsi="Calibri" w:cs="Calibri"/>
        </w:rPr>
        <w:t>Den nye funktion ligger i forlængelse af DIF’s anbefaling om, at foreningen laver en plan for det frivillige arbejde – en frivillighedsstrategi. Med en frivillighedsstrategi kan foren</w:t>
      </w:r>
      <w:r>
        <w:rPr>
          <w:rFonts w:ascii="Calibri" w:hAnsi="Calibri" w:cs="Calibri"/>
        </w:rPr>
        <w:t xml:space="preserve">ingen sætte fokus og retning på </w:t>
      </w:r>
      <w:r w:rsidRPr="00414F40">
        <w:rPr>
          <w:rFonts w:ascii="Calibri" w:hAnsi="Calibri" w:cs="Calibri"/>
        </w:rPr>
        <w:t>sit arbejde og sine aktiviteter for de frivillige.</w:t>
      </w:r>
    </w:p>
    <w:p w:rsid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rPr>
      </w:pPr>
    </w:p>
    <w:p w:rsidR="00414F40" w:rsidRP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b/>
          <w:sz w:val="32"/>
        </w:rPr>
      </w:pPr>
      <w:r w:rsidRPr="00414F40">
        <w:rPr>
          <w:rFonts w:ascii="Calibri" w:hAnsi="Calibri" w:cs="Calibri"/>
          <w:b/>
          <w:sz w:val="32"/>
        </w:rPr>
        <w:t>Hvad laver en frivillig-ansvarlig?</w:t>
      </w:r>
    </w:p>
    <w:p w:rsidR="00414F40" w:rsidRP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rPr>
      </w:pPr>
      <w:r w:rsidRPr="00414F40">
        <w:rPr>
          <w:rFonts w:ascii="Calibri" w:hAnsi="Calibri" w:cs="Calibri"/>
        </w:rPr>
        <w:t>En frivillig-ansvarlig har det overordnede ansvar for, at frivilligheden i foreningen fungerer – eller sagt på en anden måde, at de frivillige i foreningen trives. DIF peger på fem områder, som den frivillig-ansvarlige kan tage fat på:</w:t>
      </w:r>
    </w:p>
    <w:p w:rsidR="00414F40" w:rsidRP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rPr>
      </w:pPr>
    </w:p>
    <w:p w:rsidR="00414F40" w:rsidRP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rPr>
      </w:pPr>
      <w:r w:rsidRPr="00414F40">
        <w:rPr>
          <w:rFonts w:ascii="Calibri" w:hAnsi="Calibri" w:cs="Calibri"/>
        </w:rPr>
        <w:t>1. Skabe overblik over opgaverne: Hvilke opgaver er der brug for frivillige til i foreningen, hvor mange og hvad skal de frivillige kunne?</w:t>
      </w:r>
    </w:p>
    <w:p w:rsidR="00414F40" w:rsidRP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rPr>
      </w:pPr>
      <w:r w:rsidRPr="00414F40">
        <w:rPr>
          <w:rFonts w:ascii="Calibri" w:hAnsi="Calibri" w:cs="Calibri"/>
        </w:rPr>
        <w:t>2. Finde frivillige: Måske skal foreningen slå de frivillige ’stillinger’ op? Eller prikke forældrene på skuldrene?</w:t>
      </w:r>
    </w:p>
    <w:p w:rsidR="00414F40" w:rsidRP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rPr>
      </w:pPr>
      <w:r w:rsidRPr="00414F40">
        <w:rPr>
          <w:rFonts w:ascii="Calibri" w:hAnsi="Calibri" w:cs="Calibri"/>
        </w:rPr>
        <w:t>3. Organisere hverdagen: Når opgaver i foreningen er beskrevet og fordelt bliver det nemmere og sjovere at være frivillig.</w:t>
      </w:r>
    </w:p>
    <w:p w:rsidR="00414F40" w:rsidRP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rPr>
      </w:pPr>
      <w:r w:rsidRPr="00414F40">
        <w:rPr>
          <w:rFonts w:ascii="Calibri" w:hAnsi="Calibri" w:cs="Calibri"/>
        </w:rPr>
        <w:t xml:space="preserve">4. Pleje og anerkende de frivillige: Anerkendelse i form af et skulderklap eller </w:t>
      </w:r>
      <w:proofErr w:type="gramStart"/>
      <w:r w:rsidR="00072A60">
        <w:rPr>
          <w:rFonts w:ascii="Calibri" w:hAnsi="Calibri" w:cs="Calibri"/>
        </w:rPr>
        <w:t>et</w:t>
      </w:r>
      <w:r w:rsidR="00072A60" w:rsidRPr="00414F40">
        <w:rPr>
          <w:rFonts w:ascii="Calibri" w:hAnsi="Calibri" w:cs="Calibri"/>
        </w:rPr>
        <w:t xml:space="preserve"> ’tak’</w:t>
      </w:r>
      <w:proofErr w:type="gramEnd"/>
      <w:r w:rsidRPr="00414F40">
        <w:rPr>
          <w:rFonts w:ascii="Calibri" w:hAnsi="Calibri" w:cs="Calibri"/>
        </w:rPr>
        <w:t xml:space="preserve"> betyder rigtigmeget for mange frivillige.</w:t>
      </w:r>
    </w:p>
    <w:p w:rsidR="00414F40" w:rsidRPr="00414F40" w:rsidRDefault="00414F40" w:rsidP="00414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rPr>
      </w:pPr>
      <w:r w:rsidRPr="00414F40">
        <w:rPr>
          <w:rFonts w:ascii="Calibri" w:hAnsi="Calibri" w:cs="Calibri"/>
        </w:rPr>
        <w:t>5. Gøre de frivillige endnu bedre: Tilbyd de frivillige kurser og uddannelser, eller hjælp dem med</w:t>
      </w:r>
      <w:r w:rsidR="00072A60">
        <w:rPr>
          <w:rFonts w:ascii="Calibri" w:hAnsi="Calibri" w:cs="Calibri"/>
        </w:rPr>
        <w:t xml:space="preserve"> </w:t>
      </w:r>
      <w:r w:rsidRPr="00414F40">
        <w:rPr>
          <w:rFonts w:ascii="Calibri" w:hAnsi="Calibri" w:cs="Calibri"/>
        </w:rPr>
        <w:t>at udvikle nye sider af sig selv gennem nye opgaver i foreningen.</w:t>
      </w:r>
    </w:p>
    <w:p w:rsidR="00072A60" w:rsidRDefault="00072A60" w:rsidP="00072A60">
      <w:pPr>
        <w:rPr>
          <w:rFonts w:ascii="Arial" w:hAnsi="Arial" w:cs="Arial"/>
          <w:color w:val="2C373E"/>
          <w:sz w:val="21"/>
          <w:szCs w:val="21"/>
          <w:shd w:val="clear" w:color="auto" w:fill="DADADC"/>
        </w:rPr>
      </w:pPr>
    </w:p>
    <w:p w:rsidR="00072A60" w:rsidRDefault="00072A60" w:rsidP="00072A60">
      <w:r>
        <w:rPr>
          <w:rFonts w:ascii="Arial" w:hAnsi="Arial" w:cs="Arial"/>
          <w:color w:val="2C373E"/>
          <w:sz w:val="21"/>
          <w:szCs w:val="21"/>
          <w:shd w:val="clear" w:color="auto" w:fill="DADADC"/>
        </w:rPr>
        <w:t>Hent også folderen:</w:t>
      </w:r>
      <w:r>
        <w:rPr>
          <w:rStyle w:val="apple-converted-space"/>
          <w:rFonts w:ascii="Arial" w:hAnsi="Arial" w:cs="Arial"/>
          <w:color w:val="2C373E"/>
          <w:sz w:val="21"/>
          <w:szCs w:val="21"/>
          <w:shd w:val="clear" w:color="auto" w:fill="DADADC"/>
        </w:rPr>
        <w:t> </w:t>
      </w:r>
      <w:hyperlink r:id="rId8" w:tgtFrame="_blank" w:history="1">
        <w:r>
          <w:rPr>
            <w:rStyle w:val="Hyperlink"/>
            <w:rFonts w:ascii="Arial" w:hAnsi="Arial" w:cs="Arial"/>
            <w:color w:val="FF2600"/>
            <w:sz w:val="21"/>
            <w:szCs w:val="21"/>
          </w:rPr>
          <w:t>'Pas godt på de frivillig</w:t>
        </w:r>
        <w:r>
          <w:rPr>
            <w:rStyle w:val="Hyperlink"/>
            <w:rFonts w:ascii="Arial" w:hAnsi="Arial" w:cs="Arial"/>
            <w:color w:val="FF2600"/>
            <w:sz w:val="21"/>
            <w:szCs w:val="21"/>
          </w:rPr>
          <w:t>e</w:t>
        </w:r>
        <w:r>
          <w:rPr>
            <w:rStyle w:val="Hyperlink"/>
            <w:rFonts w:ascii="Arial" w:hAnsi="Arial" w:cs="Arial"/>
            <w:color w:val="FF2600"/>
            <w:sz w:val="21"/>
            <w:szCs w:val="21"/>
          </w:rPr>
          <w:t>: Få en frivillig-ansvarlig'.</w:t>
        </w:r>
      </w:hyperlink>
    </w:p>
    <w:p w:rsidR="00072A60" w:rsidRDefault="00072A60" w:rsidP="00A07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rPr>
      </w:pPr>
    </w:p>
    <w:p w:rsidR="00A07ABF" w:rsidRDefault="00A07ABF" w:rsidP="00A07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rPr>
      </w:pPr>
    </w:p>
    <w:p w:rsidR="00A07ABF" w:rsidRPr="00414F40" w:rsidRDefault="00A07ABF" w:rsidP="00A07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212A2F"/>
          <w:sz w:val="28"/>
        </w:rPr>
      </w:pPr>
      <w:r w:rsidRPr="00414F40">
        <w:rPr>
          <w:rFonts w:ascii="Calibri" w:hAnsi="Calibri" w:cs="Calibri"/>
          <w:b/>
          <w:bCs/>
          <w:color w:val="212A2F"/>
          <w:sz w:val="28"/>
        </w:rPr>
        <w:t>Hvordan får I en frivillighedsstrategi?</w:t>
      </w:r>
    </w:p>
    <w:p w:rsidR="00A07ABF" w:rsidRDefault="00A07ABF" w:rsidP="00A07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12A2F"/>
          <w:sz w:val="28"/>
          <w:szCs w:val="28"/>
        </w:rPr>
      </w:pPr>
    </w:p>
    <w:p w:rsidR="00A07ABF" w:rsidRDefault="00A07ABF" w:rsidP="00A07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12A2F"/>
          <w:sz w:val="28"/>
          <w:szCs w:val="28"/>
          <w:u w:color="000000"/>
        </w:rPr>
      </w:pPr>
      <w:r>
        <w:rPr>
          <w:rFonts w:ascii="Calibri" w:hAnsi="Calibri" w:cs="Calibri"/>
          <w:color w:val="212A2F"/>
        </w:rPr>
        <w:t xml:space="preserve">DIF har udviklet et værktøj: </w:t>
      </w:r>
      <w:r w:rsidRPr="00072A60">
        <w:rPr>
          <w:rFonts w:ascii="Calibri" w:hAnsi="Calibri" w:cs="Calibri"/>
          <w:color w:val="4472C4" w:themeColor="accent1"/>
          <w:u w:val="single" w:color="000000"/>
        </w:rPr>
        <w:t xml:space="preserve">”Følg tre trin til en </w:t>
      </w:r>
      <w:r w:rsidRPr="00072A60">
        <w:rPr>
          <w:rFonts w:ascii="Calibri" w:hAnsi="Calibri" w:cs="Calibri"/>
          <w:color w:val="4472C4" w:themeColor="accent1"/>
          <w:u w:val="single" w:color="000000"/>
        </w:rPr>
        <w:t>frivillighed strategi</w:t>
      </w:r>
      <w:r w:rsidRPr="00072A60">
        <w:rPr>
          <w:rFonts w:ascii="Calibri" w:hAnsi="Calibri" w:cs="Calibri"/>
          <w:color w:val="4472C4" w:themeColor="accent1"/>
          <w:u w:val="single" w:color="000000"/>
        </w:rPr>
        <w:t>”</w:t>
      </w:r>
      <w:r w:rsidRPr="00072A60">
        <w:rPr>
          <w:rFonts w:ascii="Calibri" w:hAnsi="Calibri" w:cs="Calibri"/>
          <w:color w:val="4472C4" w:themeColor="accent1"/>
          <w:u w:color="000000"/>
        </w:rPr>
        <w:t xml:space="preserve">, </w:t>
      </w:r>
      <w:r>
        <w:rPr>
          <w:rFonts w:ascii="Calibri" w:hAnsi="Calibri" w:cs="Calibri"/>
          <w:color w:val="212A2F"/>
          <w:u w:color="000000"/>
        </w:rPr>
        <w:t xml:space="preserve">som I kan benytte. Når I har udfyldt skemaet, har I </w:t>
      </w:r>
      <w:proofErr w:type="spellStart"/>
      <w:r>
        <w:rPr>
          <w:rFonts w:ascii="Calibri" w:hAnsi="Calibri" w:cs="Calibri"/>
          <w:color w:val="212A2F"/>
          <w:u w:color="000000"/>
        </w:rPr>
        <w:t>i</w:t>
      </w:r>
      <w:proofErr w:type="spellEnd"/>
      <w:r>
        <w:rPr>
          <w:rFonts w:ascii="Calibri" w:hAnsi="Calibri" w:cs="Calibri"/>
          <w:color w:val="212A2F"/>
          <w:u w:color="000000"/>
        </w:rPr>
        <w:t xml:space="preserve"> princippet en frivillighedsstrategi.</w:t>
      </w:r>
    </w:p>
    <w:p w:rsidR="00A07ABF" w:rsidRDefault="00A07ABF" w:rsidP="00A07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12A2F"/>
          <w:sz w:val="28"/>
          <w:szCs w:val="28"/>
          <w:u w:color="000000"/>
        </w:rPr>
      </w:pPr>
    </w:p>
    <w:p w:rsidR="00A07ABF" w:rsidRPr="00414F40" w:rsidRDefault="00A07ABF" w:rsidP="00A07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12A2F"/>
          <w:sz w:val="32"/>
          <w:szCs w:val="28"/>
          <w:u w:color="000000"/>
        </w:rPr>
      </w:pPr>
      <w:r w:rsidRPr="00414F40">
        <w:rPr>
          <w:rFonts w:ascii="Calibri" w:hAnsi="Calibri" w:cs="Calibri"/>
          <w:b/>
          <w:bCs/>
          <w:color w:val="212A2F"/>
          <w:sz w:val="28"/>
          <w:u w:color="000000"/>
        </w:rPr>
        <w:t>Hvem er ansvarlig for frivilligheden i jeres forening?</w:t>
      </w:r>
    </w:p>
    <w:p w:rsidR="00A07ABF" w:rsidRDefault="00A07ABF" w:rsidP="00A07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color w:val="212A2F"/>
          <w:u w:color="000000"/>
        </w:rPr>
      </w:pPr>
      <w:r>
        <w:rPr>
          <w:rFonts w:ascii="Calibri" w:hAnsi="Calibri" w:cs="Calibri"/>
          <w:color w:val="212A2F"/>
          <w:u w:color="000000"/>
        </w:rPr>
        <w:t>Foreningen har en formand og en kasserer, men har I også én, der er ansvarlig for frivilligheden? DIF anbefaler, at I får en frivillig-ansvarlig, som har til opgave at varetage frivilligheden i foreningen. Læs mere om hvad en frivillig-ansvarlig laver.</w:t>
      </w:r>
    </w:p>
    <w:p w:rsidR="00840281" w:rsidRDefault="00840281" w:rsidP="00A07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hAnsi="Calibri" w:cs="Calibri"/>
          <w:u w:color="000000"/>
        </w:rPr>
      </w:pPr>
      <w:bookmarkStart w:id="0" w:name="_GoBack"/>
      <w:bookmarkEnd w:id="0"/>
    </w:p>
    <w:p w:rsidR="00A07ABF" w:rsidRDefault="00072A60" w:rsidP="00341EBF">
      <w:pPr>
        <w:autoSpaceDE w:val="0"/>
        <w:autoSpaceDN w:val="0"/>
        <w:adjustRightInd w:val="0"/>
        <w:spacing w:line="0" w:lineRule="atLeast"/>
        <w:rPr>
          <w:rFonts w:ascii="Calibri" w:hAnsi="Calibri" w:cs="Calibri"/>
          <w:b/>
          <w:bCs/>
          <w:color w:val="000000"/>
          <w:sz w:val="32"/>
          <w:szCs w:val="32"/>
        </w:rPr>
      </w:pPr>
      <w:r>
        <w:rPr>
          <w:b/>
          <w:noProof/>
          <w:sz w:val="28"/>
        </w:rPr>
        <w:lastRenderedPageBreak/>
        <w:drawing>
          <wp:anchor distT="0" distB="0" distL="114300" distR="114300" simplePos="0" relativeHeight="251658240" behindDoc="1" locked="0" layoutInCell="1" allowOverlap="1" wp14:anchorId="2C063F1C">
            <wp:simplePos x="0" y="0"/>
            <wp:positionH relativeFrom="column">
              <wp:posOffset>8938761</wp:posOffset>
            </wp:positionH>
            <wp:positionV relativeFrom="paragraph">
              <wp:posOffset>-399481</wp:posOffset>
            </wp:positionV>
            <wp:extent cx="1028700" cy="850900"/>
            <wp:effectExtent l="0" t="0" r="0" b="0"/>
            <wp:wrapNone/>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den baggrund.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850900"/>
                    </a:xfrm>
                    <a:prstGeom prst="rect">
                      <a:avLst/>
                    </a:prstGeom>
                  </pic:spPr>
                </pic:pic>
              </a:graphicData>
            </a:graphic>
            <wp14:sizeRelH relativeFrom="page">
              <wp14:pctWidth>0</wp14:pctWidth>
            </wp14:sizeRelH>
            <wp14:sizeRelV relativeFrom="page">
              <wp14:pctHeight>0</wp14:pctHeight>
            </wp14:sizeRelV>
          </wp:anchor>
        </w:drawing>
      </w:r>
    </w:p>
    <w:p w:rsidR="00A07ABF" w:rsidRDefault="00A07ABF" w:rsidP="00341EBF">
      <w:pPr>
        <w:autoSpaceDE w:val="0"/>
        <w:autoSpaceDN w:val="0"/>
        <w:adjustRightInd w:val="0"/>
        <w:spacing w:line="0" w:lineRule="atLeast"/>
        <w:rPr>
          <w:rFonts w:ascii="Calibri" w:hAnsi="Calibri" w:cs="Calibri"/>
          <w:b/>
          <w:bCs/>
          <w:color w:val="000000"/>
          <w:sz w:val="32"/>
          <w:szCs w:val="32"/>
        </w:rPr>
      </w:pPr>
    </w:p>
    <w:p w:rsidR="00341EBF" w:rsidRDefault="00341EBF" w:rsidP="00341EBF">
      <w:pPr>
        <w:autoSpaceDE w:val="0"/>
        <w:autoSpaceDN w:val="0"/>
        <w:adjustRightInd w:val="0"/>
        <w:spacing w:line="0" w:lineRule="atLeast"/>
        <w:rPr>
          <w:rFonts w:ascii="Calibri" w:hAnsi="Calibri" w:cs="Calibri"/>
          <w:b/>
          <w:bCs/>
          <w:color w:val="000000"/>
          <w:sz w:val="32"/>
          <w:szCs w:val="32"/>
        </w:rPr>
      </w:pPr>
      <w:r>
        <w:rPr>
          <w:rFonts w:ascii="Calibri" w:hAnsi="Calibri" w:cs="Calibri"/>
          <w:b/>
          <w:bCs/>
          <w:color w:val="000000"/>
          <w:sz w:val="32"/>
          <w:szCs w:val="32"/>
        </w:rPr>
        <w:t>Følg tre trin til en frivillighedsstrategi</w:t>
      </w:r>
    </w:p>
    <w:p w:rsidR="00341EBF" w:rsidRDefault="00341EBF" w:rsidP="00341EBF">
      <w:pPr>
        <w:autoSpaceDE w:val="0"/>
        <w:autoSpaceDN w:val="0"/>
        <w:adjustRightInd w:val="0"/>
        <w:spacing w:line="0" w:lineRule="atLeast"/>
        <w:rPr>
          <w:rFonts w:ascii="Calibri" w:hAnsi="Calibri" w:cs="Calibri"/>
          <w:b/>
          <w:bCs/>
          <w:color w:val="000000"/>
          <w:szCs w:val="32"/>
        </w:rPr>
      </w:pPr>
    </w:p>
    <w:p w:rsidR="00341EBF" w:rsidRPr="00341EBF" w:rsidRDefault="00341EBF" w:rsidP="00341EBF">
      <w:pPr>
        <w:autoSpaceDE w:val="0"/>
        <w:autoSpaceDN w:val="0"/>
        <w:adjustRightInd w:val="0"/>
        <w:spacing w:line="0" w:lineRule="atLeast"/>
        <w:rPr>
          <w:rFonts w:ascii="Times" w:hAnsi="Times" w:cs="Times"/>
          <w:color w:val="000000"/>
          <w:sz w:val="20"/>
        </w:rPr>
      </w:pPr>
      <w:r w:rsidRPr="00341EBF">
        <w:rPr>
          <w:rFonts w:ascii="Calibri" w:hAnsi="Calibri" w:cs="Calibri"/>
          <w:b/>
          <w:bCs/>
          <w:color w:val="000000"/>
          <w:szCs w:val="32"/>
        </w:rPr>
        <w:t xml:space="preserve">Hvad kan det bruges til? </w:t>
      </w:r>
    </w:p>
    <w:p w:rsidR="00341EBF" w:rsidRPr="00341EBF" w:rsidRDefault="00341EBF" w:rsidP="00341EBF">
      <w:pPr>
        <w:autoSpaceDE w:val="0"/>
        <w:autoSpaceDN w:val="0"/>
        <w:adjustRightInd w:val="0"/>
        <w:spacing w:line="0" w:lineRule="atLeast"/>
        <w:rPr>
          <w:rFonts w:ascii="Times" w:hAnsi="Times" w:cs="Times"/>
          <w:color w:val="000000"/>
          <w:sz w:val="20"/>
        </w:rPr>
      </w:pPr>
      <w:r w:rsidRPr="00341EBF">
        <w:rPr>
          <w:rFonts w:ascii="Calibri" w:hAnsi="Calibri" w:cs="Calibri"/>
          <w:color w:val="000000"/>
          <w:szCs w:val="32"/>
        </w:rPr>
        <w:t xml:space="preserve">Uden frivillige ingen forening! En god investering i foreningens fremtid er at bruge kræfter på at drøfte hvordan I vil sikre, at der fremover er frivillige på alle poster i klubben. Værktøjet hjælper jer til at lave en plan for hvordan I rekrutterer nye frivillige og hvordan I fastholder dem, der allerede giver en hånd med. Værktøjet hjælper Jer til at få et overordnet overblik over frivilligheden i jeres forening og hvordan I skal organisere den. </w:t>
      </w:r>
    </w:p>
    <w:p w:rsidR="00341EBF" w:rsidRDefault="00341EBF" w:rsidP="00341EBF">
      <w:pPr>
        <w:autoSpaceDE w:val="0"/>
        <w:autoSpaceDN w:val="0"/>
        <w:adjustRightInd w:val="0"/>
        <w:spacing w:line="0" w:lineRule="atLeast"/>
        <w:rPr>
          <w:rFonts w:ascii="Calibri" w:hAnsi="Calibri" w:cs="Calibri"/>
          <w:b/>
          <w:bCs/>
          <w:color w:val="000000"/>
          <w:szCs w:val="32"/>
        </w:rPr>
      </w:pPr>
    </w:p>
    <w:p w:rsidR="00341EBF" w:rsidRDefault="00341EBF" w:rsidP="00341EBF">
      <w:pPr>
        <w:autoSpaceDE w:val="0"/>
        <w:autoSpaceDN w:val="0"/>
        <w:adjustRightInd w:val="0"/>
        <w:spacing w:line="0" w:lineRule="atLeast"/>
        <w:rPr>
          <w:rFonts w:ascii="Times" w:hAnsi="Times" w:cs="Times"/>
          <w:color w:val="000000"/>
          <w:sz w:val="20"/>
        </w:rPr>
      </w:pPr>
      <w:r w:rsidRPr="00341EBF">
        <w:rPr>
          <w:rFonts w:ascii="Calibri" w:hAnsi="Calibri" w:cs="Calibri"/>
          <w:b/>
          <w:bCs/>
          <w:color w:val="000000"/>
          <w:szCs w:val="32"/>
        </w:rPr>
        <w:t xml:space="preserve">Hvem kan bruge værktøjet? </w:t>
      </w:r>
    </w:p>
    <w:p w:rsidR="00341EBF" w:rsidRPr="00341EBF" w:rsidRDefault="00341EBF" w:rsidP="00341EBF">
      <w:pPr>
        <w:autoSpaceDE w:val="0"/>
        <w:autoSpaceDN w:val="0"/>
        <w:adjustRightInd w:val="0"/>
        <w:spacing w:line="0" w:lineRule="atLeast"/>
        <w:rPr>
          <w:rFonts w:ascii="Times" w:hAnsi="Times" w:cs="Times"/>
          <w:color w:val="000000"/>
          <w:sz w:val="20"/>
        </w:rPr>
      </w:pPr>
      <w:r w:rsidRPr="00341EBF">
        <w:rPr>
          <w:rFonts w:ascii="Calibri" w:hAnsi="Calibri" w:cs="Calibri"/>
          <w:color w:val="000000"/>
          <w:szCs w:val="32"/>
        </w:rPr>
        <w:t>Bestyrelsen</w:t>
      </w:r>
      <w:r w:rsidRPr="00341EBF">
        <w:rPr>
          <w:rFonts w:ascii="MS Gothic" w:eastAsia="MS Gothic" w:hAnsi="MS Gothic" w:cs="MS Gothic" w:hint="eastAsia"/>
          <w:color w:val="000000"/>
          <w:szCs w:val="32"/>
        </w:rPr>
        <w:t> </w:t>
      </w:r>
    </w:p>
    <w:p w:rsidR="00341EBF" w:rsidRDefault="00341EBF" w:rsidP="00341EBF">
      <w:pPr>
        <w:autoSpaceDE w:val="0"/>
        <w:autoSpaceDN w:val="0"/>
        <w:adjustRightInd w:val="0"/>
        <w:spacing w:line="0" w:lineRule="atLeast"/>
        <w:rPr>
          <w:rFonts w:ascii="Calibri" w:hAnsi="Calibri" w:cs="Calibri"/>
          <w:b/>
          <w:bCs/>
          <w:color w:val="000000"/>
          <w:szCs w:val="32"/>
        </w:rPr>
      </w:pPr>
    </w:p>
    <w:p w:rsidR="00341EBF" w:rsidRDefault="00341EBF" w:rsidP="00341EBF">
      <w:pPr>
        <w:autoSpaceDE w:val="0"/>
        <w:autoSpaceDN w:val="0"/>
        <w:adjustRightInd w:val="0"/>
        <w:spacing w:line="0" w:lineRule="atLeast"/>
        <w:rPr>
          <w:rFonts w:ascii="MS Gothic" w:eastAsia="MS Gothic" w:hAnsi="MS Gothic" w:cs="MS Gothic"/>
          <w:color w:val="000000"/>
          <w:szCs w:val="32"/>
        </w:rPr>
      </w:pPr>
      <w:r w:rsidRPr="00341EBF">
        <w:rPr>
          <w:rFonts w:ascii="Calibri" w:hAnsi="Calibri" w:cs="Calibri"/>
          <w:b/>
          <w:bCs/>
          <w:color w:val="000000"/>
          <w:szCs w:val="32"/>
        </w:rPr>
        <w:t xml:space="preserve">Arbejdsform: </w:t>
      </w:r>
      <w:r w:rsidRPr="00341EBF">
        <w:rPr>
          <w:rFonts w:ascii="Calibri" w:hAnsi="Calibri" w:cs="Calibri"/>
          <w:color w:val="000000"/>
          <w:szCs w:val="32"/>
        </w:rPr>
        <w:t>Plenum (bestyrelsen)</w:t>
      </w:r>
      <w:r w:rsidRPr="00341EBF">
        <w:rPr>
          <w:rFonts w:ascii="MS Gothic" w:eastAsia="MS Gothic" w:hAnsi="MS Gothic" w:cs="MS Gothic" w:hint="eastAsia"/>
          <w:color w:val="000000"/>
          <w:szCs w:val="32"/>
        </w:rPr>
        <w:t> </w:t>
      </w:r>
      <w:r w:rsidR="00A07ABF" w:rsidRPr="00A07ABF">
        <w:rPr>
          <w:b/>
          <w:noProof/>
          <w:sz w:val="28"/>
        </w:rPr>
        <w:t xml:space="preserve"> </w:t>
      </w:r>
    </w:p>
    <w:p w:rsidR="00341EBF" w:rsidRDefault="00341EBF" w:rsidP="00341EBF">
      <w:pPr>
        <w:autoSpaceDE w:val="0"/>
        <w:autoSpaceDN w:val="0"/>
        <w:adjustRightInd w:val="0"/>
        <w:spacing w:line="0" w:lineRule="atLeast"/>
        <w:rPr>
          <w:rFonts w:ascii="Calibri" w:hAnsi="Calibri" w:cs="Calibri"/>
          <w:b/>
          <w:bCs/>
          <w:color w:val="000000"/>
          <w:szCs w:val="32"/>
        </w:rPr>
      </w:pPr>
    </w:p>
    <w:p w:rsidR="00341EBF" w:rsidRPr="00341EBF" w:rsidRDefault="00341EBF" w:rsidP="00341EBF">
      <w:pPr>
        <w:autoSpaceDE w:val="0"/>
        <w:autoSpaceDN w:val="0"/>
        <w:adjustRightInd w:val="0"/>
        <w:spacing w:line="0" w:lineRule="atLeast"/>
        <w:rPr>
          <w:rFonts w:ascii="Times" w:hAnsi="Times" w:cs="Times"/>
          <w:color w:val="000000"/>
          <w:sz w:val="20"/>
        </w:rPr>
      </w:pPr>
      <w:r w:rsidRPr="00341EBF">
        <w:rPr>
          <w:rFonts w:ascii="Calibri" w:hAnsi="Calibri" w:cs="Calibri"/>
          <w:b/>
          <w:bCs/>
          <w:color w:val="000000"/>
          <w:szCs w:val="32"/>
        </w:rPr>
        <w:t xml:space="preserve">Materialer: </w:t>
      </w:r>
      <w:r w:rsidRPr="00341EBF">
        <w:rPr>
          <w:rFonts w:ascii="Calibri" w:hAnsi="Calibri" w:cs="Calibri"/>
          <w:color w:val="000000"/>
          <w:szCs w:val="32"/>
        </w:rPr>
        <w:t xml:space="preserve">papir/blyant eller udfyld skemaet direkte fra pc </w:t>
      </w:r>
    </w:p>
    <w:p w:rsidR="00341EBF" w:rsidRDefault="00341EBF" w:rsidP="00341EBF">
      <w:pPr>
        <w:autoSpaceDE w:val="0"/>
        <w:autoSpaceDN w:val="0"/>
        <w:adjustRightInd w:val="0"/>
        <w:spacing w:line="0" w:lineRule="atLeast"/>
        <w:rPr>
          <w:rFonts w:ascii="Calibri" w:hAnsi="Calibri" w:cs="Calibri"/>
          <w:b/>
          <w:bCs/>
          <w:color w:val="000000"/>
          <w:szCs w:val="32"/>
        </w:rPr>
      </w:pPr>
    </w:p>
    <w:p w:rsidR="00341EBF" w:rsidRPr="00341EBF" w:rsidRDefault="00341EBF" w:rsidP="00341EBF">
      <w:pPr>
        <w:autoSpaceDE w:val="0"/>
        <w:autoSpaceDN w:val="0"/>
        <w:adjustRightInd w:val="0"/>
        <w:spacing w:line="0" w:lineRule="atLeast"/>
        <w:rPr>
          <w:rFonts w:ascii="Times" w:hAnsi="Times" w:cs="Times"/>
          <w:color w:val="000000"/>
          <w:sz w:val="20"/>
        </w:rPr>
      </w:pPr>
      <w:r w:rsidRPr="00341EBF">
        <w:rPr>
          <w:rFonts w:ascii="Calibri" w:hAnsi="Calibri" w:cs="Calibri"/>
          <w:b/>
          <w:bCs/>
          <w:color w:val="000000"/>
          <w:szCs w:val="32"/>
        </w:rPr>
        <w:t xml:space="preserve">Forslag til arbejdsmodel: </w:t>
      </w:r>
    </w:p>
    <w:p w:rsidR="00341EBF" w:rsidRPr="00341EBF" w:rsidRDefault="00341EBF" w:rsidP="00341EBF">
      <w:pPr>
        <w:autoSpaceDE w:val="0"/>
        <w:autoSpaceDN w:val="0"/>
        <w:adjustRightInd w:val="0"/>
        <w:spacing w:line="0" w:lineRule="atLeast"/>
        <w:rPr>
          <w:rFonts w:ascii="Times" w:hAnsi="Times" w:cs="Times"/>
          <w:color w:val="000000"/>
          <w:sz w:val="20"/>
        </w:rPr>
      </w:pPr>
      <w:r w:rsidRPr="00341EBF">
        <w:rPr>
          <w:rFonts w:ascii="Calibri" w:hAnsi="Calibri" w:cs="Calibri"/>
          <w:color w:val="000000"/>
          <w:szCs w:val="32"/>
        </w:rPr>
        <w:t>I kan vælge først at arbejde jer ned igennem TRIN 1 i skemaet og derefter gå til hhv. TRIN 2 og TRIN 3.</w:t>
      </w:r>
      <w:r w:rsidRPr="00341EBF">
        <w:rPr>
          <w:rFonts w:ascii="MS Gothic" w:eastAsia="MS Gothic" w:hAnsi="MS Gothic" w:cs="MS Gothic" w:hint="eastAsia"/>
          <w:color w:val="000000"/>
          <w:szCs w:val="32"/>
        </w:rPr>
        <w:t> </w:t>
      </w:r>
      <w:r w:rsidRPr="00341EBF">
        <w:rPr>
          <w:rFonts w:ascii="Calibri" w:hAnsi="Calibri" w:cs="Calibri"/>
          <w:color w:val="000000"/>
          <w:szCs w:val="32"/>
        </w:rPr>
        <w:t xml:space="preserve">Eller I kan arbejde hen ad, dvs. svare på spørgsmål 1 og derefter beskrive hvad I vil (TRIN 2) og hvad i </w:t>
      </w:r>
      <w:proofErr w:type="gramStart"/>
      <w:r w:rsidRPr="00341EBF">
        <w:rPr>
          <w:rFonts w:ascii="Calibri" w:hAnsi="Calibri" w:cs="Calibri"/>
          <w:color w:val="000000"/>
          <w:szCs w:val="32"/>
        </w:rPr>
        <w:t>gør(</w:t>
      </w:r>
      <w:proofErr w:type="gramEnd"/>
      <w:r w:rsidRPr="00341EBF">
        <w:rPr>
          <w:rFonts w:ascii="Calibri" w:hAnsi="Calibri" w:cs="Calibri"/>
          <w:color w:val="000000"/>
          <w:szCs w:val="32"/>
        </w:rPr>
        <w:t xml:space="preserve">TRIN 3). </w:t>
      </w:r>
    </w:p>
    <w:p w:rsidR="00341EBF" w:rsidRPr="00341EBF" w:rsidRDefault="00341EBF" w:rsidP="00341EBF">
      <w:pPr>
        <w:autoSpaceDE w:val="0"/>
        <w:autoSpaceDN w:val="0"/>
        <w:adjustRightInd w:val="0"/>
        <w:spacing w:line="0" w:lineRule="atLeast"/>
        <w:rPr>
          <w:rFonts w:ascii="Times" w:hAnsi="Times" w:cs="Times"/>
          <w:color w:val="000000"/>
          <w:sz w:val="20"/>
        </w:rPr>
      </w:pPr>
      <w:r w:rsidRPr="00341EBF">
        <w:rPr>
          <w:rFonts w:ascii="Calibri" w:hAnsi="Calibri" w:cs="Calibri"/>
          <w:color w:val="000000"/>
          <w:szCs w:val="32"/>
        </w:rPr>
        <w:t>Modellen guider jer på vej ved at vise tænkte eksempler. I skriver selvfølgelig jeres egne svar og tager de temaer op, der er relevante for jer.</w:t>
      </w:r>
      <w:r w:rsidRPr="00341EBF">
        <w:rPr>
          <w:rFonts w:ascii="MS Gothic" w:eastAsia="MS Gothic" w:hAnsi="MS Gothic" w:cs="MS Gothic" w:hint="eastAsia"/>
          <w:color w:val="000000"/>
          <w:szCs w:val="32"/>
        </w:rPr>
        <w:t> </w:t>
      </w:r>
      <w:r w:rsidRPr="00341EBF">
        <w:rPr>
          <w:rFonts w:ascii="Calibri" w:hAnsi="Calibri" w:cs="Calibri"/>
          <w:color w:val="000000"/>
          <w:szCs w:val="32"/>
        </w:rPr>
        <w:t xml:space="preserve">I TRIN 2 giver vi jer forslag til hvilke værktøjer fra www.frivillighedstjek.dk I kan benytte for at komme i dybden med temaet. </w:t>
      </w:r>
    </w:p>
    <w:p w:rsidR="00341EBF" w:rsidRPr="00341EBF" w:rsidRDefault="00341EBF" w:rsidP="00341EBF">
      <w:pPr>
        <w:autoSpaceDE w:val="0"/>
        <w:autoSpaceDN w:val="0"/>
        <w:adjustRightInd w:val="0"/>
        <w:spacing w:line="0" w:lineRule="atLeast"/>
        <w:rPr>
          <w:rFonts w:ascii="Times" w:hAnsi="Times" w:cs="Times"/>
          <w:color w:val="000000"/>
          <w:sz w:val="20"/>
        </w:rPr>
      </w:pPr>
      <w:r w:rsidRPr="00341EBF">
        <w:rPr>
          <w:rFonts w:ascii="Calibri" w:hAnsi="Calibri" w:cs="Calibri"/>
          <w:color w:val="000000"/>
          <w:szCs w:val="32"/>
        </w:rPr>
        <w:t xml:space="preserve">Tidsforbrug varierer alt efter hvor mange drøftelser I har undervejs i processen og hvor mange værktøjer I vælger at inddrage. Start fx med at sætte punktet på dagsordenen på bestyrelsesmødet og vurdér herefter hvor meget tid I skal bruge. </w:t>
      </w:r>
    </w:p>
    <w:p w:rsidR="00341EBF" w:rsidRDefault="00341EBF" w:rsidP="00341EBF">
      <w:pPr>
        <w:autoSpaceDE w:val="0"/>
        <w:autoSpaceDN w:val="0"/>
        <w:adjustRightInd w:val="0"/>
        <w:spacing w:line="0" w:lineRule="atLeast"/>
        <w:rPr>
          <w:rFonts w:ascii="Calibri" w:hAnsi="Calibri" w:cs="Calibri"/>
          <w:b/>
          <w:bCs/>
          <w:color w:val="000000"/>
          <w:szCs w:val="32"/>
        </w:rPr>
      </w:pPr>
    </w:p>
    <w:p w:rsidR="00341EBF" w:rsidRPr="00341EBF" w:rsidRDefault="00341EBF" w:rsidP="00341EBF">
      <w:pPr>
        <w:autoSpaceDE w:val="0"/>
        <w:autoSpaceDN w:val="0"/>
        <w:adjustRightInd w:val="0"/>
        <w:spacing w:line="0" w:lineRule="atLeast"/>
        <w:rPr>
          <w:rFonts w:ascii="Times" w:hAnsi="Times" w:cs="Times"/>
          <w:color w:val="000000"/>
          <w:sz w:val="20"/>
        </w:rPr>
      </w:pPr>
      <w:r w:rsidRPr="00341EBF">
        <w:rPr>
          <w:rFonts w:ascii="Calibri" w:hAnsi="Calibri" w:cs="Calibri"/>
          <w:b/>
          <w:bCs/>
          <w:color w:val="000000"/>
          <w:szCs w:val="32"/>
        </w:rPr>
        <w:t xml:space="preserve">Til inspiration: </w:t>
      </w:r>
    </w:p>
    <w:p w:rsidR="00341EBF" w:rsidRPr="00341EBF" w:rsidRDefault="00341EBF" w:rsidP="00341EBF">
      <w:pPr>
        <w:autoSpaceDE w:val="0"/>
        <w:autoSpaceDN w:val="0"/>
        <w:adjustRightInd w:val="0"/>
        <w:spacing w:line="0" w:lineRule="atLeast"/>
        <w:rPr>
          <w:rFonts w:ascii="Times" w:hAnsi="Times" w:cs="Times"/>
          <w:color w:val="000000"/>
          <w:sz w:val="20"/>
        </w:rPr>
      </w:pPr>
      <w:r w:rsidRPr="00341EBF">
        <w:rPr>
          <w:rFonts w:ascii="Calibri" w:hAnsi="Calibri" w:cs="Calibri"/>
          <w:color w:val="000000"/>
          <w:szCs w:val="32"/>
        </w:rPr>
        <w:t xml:space="preserve">Overvej at placere det overordnede ansvar for frivilligheden i jeres forening hos en frivillig- ansvarlig. Den frivillig-ansvarlige er en post i bestyrelsen på lige fod med fx. formand, kasserer, ungdomsformand eller sponsoransvarlig. En frivillig-ansvarlig samler frivilligheden ét sted og gør det nemmere at få flere frivillige og lettere at være frivillig. Læs mere om posten som frivillig-ansvarlig her. </w:t>
      </w:r>
    </w:p>
    <w:p w:rsidR="00341EBF" w:rsidRDefault="00341EBF">
      <w:pPr>
        <w:rPr>
          <w:b/>
          <w:sz w:val="28"/>
        </w:rPr>
      </w:pPr>
    </w:p>
    <w:p w:rsidR="00341EBF" w:rsidRDefault="00341EBF">
      <w:pPr>
        <w:rPr>
          <w:b/>
          <w:sz w:val="28"/>
        </w:rPr>
      </w:pPr>
    </w:p>
    <w:p w:rsidR="00341EBF" w:rsidRDefault="00341EBF">
      <w:pPr>
        <w:rPr>
          <w:b/>
          <w:sz w:val="28"/>
        </w:rPr>
      </w:pPr>
    </w:p>
    <w:p w:rsidR="00341EBF" w:rsidRDefault="00072A60">
      <w:pPr>
        <w:rPr>
          <w:b/>
          <w:sz w:val="28"/>
        </w:rPr>
      </w:pPr>
      <w:r>
        <w:rPr>
          <w:b/>
          <w:noProof/>
          <w:sz w:val="28"/>
        </w:rPr>
        <w:lastRenderedPageBreak/>
        <w:drawing>
          <wp:anchor distT="0" distB="0" distL="114300" distR="114300" simplePos="0" relativeHeight="251664384" behindDoc="1" locked="0" layoutInCell="1" allowOverlap="1" wp14:anchorId="2A88727A" wp14:editId="4F9C7DC6">
            <wp:simplePos x="0" y="0"/>
            <wp:positionH relativeFrom="column">
              <wp:posOffset>8805746</wp:posOffset>
            </wp:positionH>
            <wp:positionV relativeFrom="paragraph">
              <wp:posOffset>-329766</wp:posOffset>
            </wp:positionV>
            <wp:extent cx="1028700" cy="85090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den baggrund.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850900"/>
                    </a:xfrm>
                    <a:prstGeom prst="rect">
                      <a:avLst/>
                    </a:prstGeom>
                  </pic:spPr>
                </pic:pic>
              </a:graphicData>
            </a:graphic>
            <wp14:sizeRelH relativeFrom="page">
              <wp14:pctWidth>0</wp14:pctWidth>
            </wp14:sizeRelH>
            <wp14:sizeRelV relativeFrom="page">
              <wp14:pctHeight>0</wp14:pctHeight>
            </wp14:sizeRelV>
          </wp:anchor>
        </w:drawing>
      </w:r>
    </w:p>
    <w:p w:rsidR="0099015F" w:rsidRDefault="002D5087">
      <w:pPr>
        <w:rPr>
          <w:b/>
          <w:sz w:val="28"/>
        </w:rPr>
      </w:pPr>
      <w:r w:rsidRPr="00B758A9">
        <w:rPr>
          <w:b/>
          <w:sz w:val="28"/>
        </w:rPr>
        <w:t>Tre trin til Foreningens frivillighedsstrategi</w:t>
      </w:r>
    </w:p>
    <w:p w:rsidR="001B225B" w:rsidRPr="00B758A9" w:rsidRDefault="001B225B">
      <w:pPr>
        <w:rPr>
          <w:b/>
          <w:sz w:val="28"/>
        </w:rPr>
      </w:pPr>
    </w:p>
    <w:p w:rsidR="002D5087" w:rsidRDefault="002D5087"/>
    <w:tbl>
      <w:tblPr>
        <w:tblStyle w:val="Tabel-Gitter"/>
        <w:tblW w:w="15588" w:type="dxa"/>
        <w:tblLook w:val="04A0" w:firstRow="1" w:lastRow="0" w:firstColumn="1" w:lastColumn="0" w:noHBand="0" w:noVBand="1"/>
      </w:tblPr>
      <w:tblGrid>
        <w:gridCol w:w="4390"/>
        <w:gridCol w:w="4819"/>
        <w:gridCol w:w="6379"/>
      </w:tblGrid>
      <w:tr w:rsidR="002D5087" w:rsidTr="001B225B">
        <w:trPr>
          <w:trHeight w:val="678"/>
        </w:trPr>
        <w:tc>
          <w:tcPr>
            <w:tcW w:w="4390" w:type="dxa"/>
            <w:shd w:val="clear" w:color="auto" w:fill="D883FF"/>
          </w:tcPr>
          <w:p w:rsidR="00137BD3" w:rsidRPr="00137BD3" w:rsidRDefault="002D5087" w:rsidP="002D5087">
            <w:pPr>
              <w:autoSpaceDE w:val="0"/>
              <w:autoSpaceDN w:val="0"/>
              <w:adjustRightInd w:val="0"/>
              <w:spacing w:after="240" w:line="380" w:lineRule="atLeast"/>
              <w:rPr>
                <w:rFonts w:ascii="Calibri" w:hAnsi="Calibri" w:cs="Calibri"/>
                <w:b/>
                <w:bCs/>
                <w:color w:val="000000"/>
              </w:rPr>
            </w:pPr>
            <w:r w:rsidRPr="00B758A9">
              <w:rPr>
                <w:rFonts w:ascii="Calibri" w:hAnsi="Calibri" w:cs="Calibri"/>
                <w:b/>
                <w:bCs/>
                <w:color w:val="000000"/>
              </w:rPr>
              <w:t xml:space="preserve">TRIN 1 - Hvad gør vi i dag? </w:t>
            </w:r>
          </w:p>
        </w:tc>
        <w:tc>
          <w:tcPr>
            <w:tcW w:w="4819" w:type="dxa"/>
            <w:shd w:val="clear" w:color="auto" w:fill="A8D08D" w:themeFill="accent6" w:themeFillTint="99"/>
          </w:tcPr>
          <w:p w:rsidR="002D5087" w:rsidRPr="002D5087" w:rsidRDefault="002D5087" w:rsidP="002D5087">
            <w:pPr>
              <w:autoSpaceDE w:val="0"/>
              <w:autoSpaceDN w:val="0"/>
              <w:adjustRightInd w:val="0"/>
              <w:spacing w:after="240" w:line="380" w:lineRule="atLeast"/>
              <w:rPr>
                <w:rFonts w:ascii="Times" w:hAnsi="Times" w:cs="Times"/>
                <w:color w:val="000000"/>
              </w:rPr>
            </w:pPr>
            <w:r w:rsidRPr="002D5087">
              <w:rPr>
                <w:rFonts w:ascii="Calibri" w:hAnsi="Calibri" w:cs="Calibri"/>
                <w:b/>
                <w:bCs/>
                <w:color w:val="000000"/>
              </w:rPr>
              <w:t xml:space="preserve">TRIN 2 - Hvad vil vi? </w:t>
            </w:r>
          </w:p>
        </w:tc>
        <w:tc>
          <w:tcPr>
            <w:tcW w:w="6379" w:type="dxa"/>
            <w:shd w:val="clear" w:color="auto" w:fill="8EAADB" w:themeFill="accent1" w:themeFillTint="99"/>
          </w:tcPr>
          <w:p w:rsidR="002D5087" w:rsidRPr="002D5087" w:rsidRDefault="002D5087" w:rsidP="002D5087">
            <w:pPr>
              <w:autoSpaceDE w:val="0"/>
              <w:autoSpaceDN w:val="0"/>
              <w:adjustRightInd w:val="0"/>
              <w:spacing w:after="240" w:line="380" w:lineRule="atLeast"/>
              <w:rPr>
                <w:rFonts w:ascii="Times" w:hAnsi="Times" w:cs="Times"/>
                <w:color w:val="000000"/>
              </w:rPr>
            </w:pPr>
            <w:r w:rsidRPr="002D5087">
              <w:rPr>
                <w:rFonts w:ascii="Calibri" w:hAnsi="Calibri" w:cs="Calibri"/>
                <w:b/>
                <w:bCs/>
                <w:color w:val="000000"/>
              </w:rPr>
              <w:t xml:space="preserve">TRIN 3 - Hvad gør vi i morgen? </w:t>
            </w:r>
          </w:p>
        </w:tc>
      </w:tr>
    </w:tbl>
    <w:p w:rsidR="002D5087" w:rsidRDefault="002D5087"/>
    <w:p w:rsidR="00137BD3" w:rsidRPr="00137BD3" w:rsidRDefault="00137BD3">
      <w:pPr>
        <w:rPr>
          <w:b/>
          <w:sz w:val="28"/>
        </w:rPr>
      </w:pPr>
      <w:r w:rsidRPr="00137BD3">
        <w:rPr>
          <w:b/>
          <w:sz w:val="28"/>
        </w:rPr>
        <w:t>Rekruttering og fastholdelse</w:t>
      </w:r>
    </w:p>
    <w:tbl>
      <w:tblPr>
        <w:tblStyle w:val="Tabel-Gitter"/>
        <w:tblW w:w="15588" w:type="dxa"/>
        <w:tblLook w:val="04A0" w:firstRow="1" w:lastRow="0" w:firstColumn="1" w:lastColumn="0" w:noHBand="0" w:noVBand="1"/>
      </w:tblPr>
      <w:tblGrid>
        <w:gridCol w:w="2151"/>
        <w:gridCol w:w="2189"/>
        <w:gridCol w:w="2228"/>
        <w:gridCol w:w="2663"/>
        <w:gridCol w:w="3664"/>
        <w:gridCol w:w="2693"/>
      </w:tblGrid>
      <w:tr w:rsidR="00B758A9" w:rsidRPr="001B225B" w:rsidTr="001B225B">
        <w:tc>
          <w:tcPr>
            <w:tcW w:w="2151" w:type="dxa"/>
            <w:shd w:val="clear" w:color="auto" w:fill="D883FF"/>
          </w:tcPr>
          <w:p w:rsidR="002D5087" w:rsidRPr="001B225B" w:rsidRDefault="002D5087">
            <w:pPr>
              <w:rPr>
                <w:b/>
                <w:sz w:val="22"/>
              </w:rPr>
            </w:pPr>
            <w:r w:rsidRPr="001B225B">
              <w:rPr>
                <w:b/>
                <w:sz w:val="22"/>
              </w:rPr>
              <w:t>Spørgsmål</w:t>
            </w:r>
          </w:p>
        </w:tc>
        <w:tc>
          <w:tcPr>
            <w:tcW w:w="2189" w:type="dxa"/>
            <w:shd w:val="clear" w:color="auto" w:fill="D883FF"/>
          </w:tcPr>
          <w:p w:rsidR="002D5087" w:rsidRPr="001B225B" w:rsidRDefault="002D5087">
            <w:pPr>
              <w:rPr>
                <w:b/>
                <w:sz w:val="22"/>
              </w:rPr>
            </w:pPr>
            <w:r w:rsidRPr="001B225B">
              <w:rPr>
                <w:b/>
                <w:sz w:val="22"/>
              </w:rPr>
              <w:t>Svar</w:t>
            </w:r>
          </w:p>
        </w:tc>
        <w:tc>
          <w:tcPr>
            <w:tcW w:w="2228" w:type="dxa"/>
            <w:shd w:val="clear" w:color="auto" w:fill="A8D08D" w:themeFill="accent6" w:themeFillTint="99"/>
          </w:tcPr>
          <w:p w:rsidR="002D5087" w:rsidRPr="001B225B" w:rsidRDefault="002D5087">
            <w:pPr>
              <w:rPr>
                <w:b/>
                <w:sz w:val="22"/>
              </w:rPr>
            </w:pPr>
            <w:r w:rsidRPr="001B225B">
              <w:rPr>
                <w:b/>
                <w:sz w:val="22"/>
              </w:rPr>
              <w:t>Beskriv fremtiden: Hvad vil vi?</w:t>
            </w:r>
          </w:p>
        </w:tc>
        <w:tc>
          <w:tcPr>
            <w:tcW w:w="2663" w:type="dxa"/>
            <w:shd w:val="clear" w:color="auto" w:fill="A8D08D" w:themeFill="accent6" w:themeFillTint="99"/>
          </w:tcPr>
          <w:p w:rsidR="002D5087" w:rsidRPr="001B225B" w:rsidRDefault="002D5087">
            <w:pPr>
              <w:rPr>
                <w:b/>
                <w:sz w:val="22"/>
              </w:rPr>
            </w:pPr>
            <w:r w:rsidRPr="001B225B">
              <w:rPr>
                <w:b/>
                <w:sz w:val="22"/>
              </w:rPr>
              <w:t xml:space="preserve">Forslag til værktøj fra </w:t>
            </w:r>
            <w:hyperlink r:id="rId9" w:history="1">
              <w:r w:rsidRPr="001B225B">
                <w:rPr>
                  <w:rStyle w:val="Hyperlink"/>
                  <w:b/>
                  <w:sz w:val="22"/>
                </w:rPr>
                <w:t>www.frivillighedstjek.dk</w:t>
              </w:r>
            </w:hyperlink>
          </w:p>
        </w:tc>
        <w:tc>
          <w:tcPr>
            <w:tcW w:w="3664" w:type="dxa"/>
            <w:shd w:val="clear" w:color="auto" w:fill="8EAADB" w:themeFill="accent1" w:themeFillTint="99"/>
          </w:tcPr>
          <w:p w:rsidR="002D5087" w:rsidRPr="001B225B" w:rsidRDefault="00B758A9">
            <w:pPr>
              <w:rPr>
                <w:sz w:val="22"/>
              </w:rPr>
            </w:pPr>
            <w:r w:rsidRPr="001B225B">
              <w:rPr>
                <w:sz w:val="22"/>
              </w:rPr>
              <w:t>Hvad gør vi?</w:t>
            </w:r>
          </w:p>
        </w:tc>
        <w:tc>
          <w:tcPr>
            <w:tcW w:w="2693" w:type="dxa"/>
            <w:shd w:val="clear" w:color="auto" w:fill="8EAADB" w:themeFill="accent1" w:themeFillTint="99"/>
          </w:tcPr>
          <w:p w:rsidR="002D5087" w:rsidRPr="001B225B" w:rsidRDefault="00B758A9">
            <w:pPr>
              <w:rPr>
                <w:sz w:val="22"/>
              </w:rPr>
            </w:pPr>
            <w:r w:rsidRPr="001B225B">
              <w:rPr>
                <w:sz w:val="22"/>
              </w:rPr>
              <w:t>Hvem er ansvarlig?</w:t>
            </w:r>
          </w:p>
        </w:tc>
      </w:tr>
      <w:tr w:rsidR="00B758A9" w:rsidRPr="001B225B" w:rsidTr="001B225B">
        <w:tc>
          <w:tcPr>
            <w:tcW w:w="2151" w:type="dxa"/>
            <w:shd w:val="clear" w:color="auto" w:fill="D883FF"/>
          </w:tcPr>
          <w:p w:rsidR="002D5087" w:rsidRPr="001B225B" w:rsidRDefault="002D5087">
            <w:pPr>
              <w:rPr>
                <w:sz w:val="22"/>
              </w:rPr>
            </w:pPr>
            <w:r w:rsidRPr="001B225B">
              <w:rPr>
                <w:sz w:val="22"/>
              </w:rPr>
              <w:t>Hvordan rekrutterer I nye frivillige?</w:t>
            </w:r>
          </w:p>
        </w:tc>
        <w:tc>
          <w:tcPr>
            <w:tcW w:w="2189" w:type="dxa"/>
            <w:shd w:val="clear" w:color="auto" w:fill="D883FF"/>
          </w:tcPr>
          <w:p w:rsidR="002D5087" w:rsidRPr="001B225B" w:rsidRDefault="002D5087">
            <w:pPr>
              <w:rPr>
                <w:sz w:val="22"/>
              </w:rPr>
            </w:pPr>
            <w:r w:rsidRPr="001B225B">
              <w:rPr>
                <w:sz w:val="22"/>
              </w:rPr>
              <w:t>Ex: De melder sig selv, eller også̊ spørger vi, når vi har brug for hjælp.</w:t>
            </w:r>
          </w:p>
        </w:tc>
        <w:tc>
          <w:tcPr>
            <w:tcW w:w="2228" w:type="dxa"/>
            <w:shd w:val="clear" w:color="auto" w:fill="A8D08D" w:themeFill="accent6" w:themeFillTint="99"/>
          </w:tcPr>
          <w:p w:rsidR="002D5087" w:rsidRPr="001B225B" w:rsidRDefault="002D5087">
            <w:pPr>
              <w:rPr>
                <w:sz w:val="22"/>
              </w:rPr>
            </w:pPr>
            <w:r w:rsidRPr="001B225B">
              <w:rPr>
                <w:sz w:val="22"/>
              </w:rPr>
              <w:t>Vi vil sætte rekrutteringen i system.</w:t>
            </w:r>
          </w:p>
        </w:tc>
        <w:tc>
          <w:tcPr>
            <w:tcW w:w="2663" w:type="dxa"/>
            <w:shd w:val="clear" w:color="auto" w:fill="A8D08D" w:themeFill="accent6" w:themeFillTint="99"/>
          </w:tcPr>
          <w:p w:rsidR="009B0E13" w:rsidRDefault="00B758A9">
            <w:pPr>
              <w:rPr>
                <w:sz w:val="22"/>
              </w:rPr>
            </w:pPr>
            <w:proofErr w:type="spellStart"/>
            <w:r w:rsidRPr="001B225B">
              <w:rPr>
                <w:sz w:val="22"/>
              </w:rPr>
              <w:t>Sla</w:t>
            </w:r>
            <w:proofErr w:type="spellEnd"/>
            <w:r w:rsidRPr="001B225B">
              <w:rPr>
                <w:sz w:val="22"/>
              </w:rPr>
              <w:t xml:space="preserve">̊ ”stillingen” op </w:t>
            </w:r>
          </w:p>
          <w:p w:rsidR="002D5087" w:rsidRPr="001B225B" w:rsidRDefault="00B758A9">
            <w:pPr>
              <w:rPr>
                <w:sz w:val="22"/>
              </w:rPr>
            </w:pPr>
            <w:r w:rsidRPr="001B225B">
              <w:rPr>
                <w:sz w:val="22"/>
              </w:rPr>
              <w:t>Få flere frivillige</w:t>
            </w:r>
          </w:p>
        </w:tc>
        <w:tc>
          <w:tcPr>
            <w:tcW w:w="3664" w:type="dxa"/>
            <w:shd w:val="clear" w:color="auto" w:fill="8EAADB" w:themeFill="accent1" w:themeFillTint="99"/>
          </w:tcPr>
          <w:p w:rsidR="00B758A9" w:rsidRPr="001B225B" w:rsidRDefault="00B758A9" w:rsidP="00B758A9">
            <w:pPr>
              <w:rPr>
                <w:sz w:val="22"/>
              </w:rPr>
            </w:pPr>
            <w:r w:rsidRPr="001B225B">
              <w:rPr>
                <w:sz w:val="22"/>
              </w:rPr>
              <w:t>Beskriver alle opgaver der kræver frivillige.</w:t>
            </w:r>
          </w:p>
          <w:p w:rsidR="002D5087" w:rsidRPr="001B225B" w:rsidRDefault="00B758A9" w:rsidP="00B758A9">
            <w:pPr>
              <w:rPr>
                <w:sz w:val="22"/>
              </w:rPr>
            </w:pPr>
            <w:r w:rsidRPr="001B225B">
              <w:rPr>
                <w:sz w:val="22"/>
              </w:rPr>
              <w:t>Opretter en database med frivillige. Finder en person der vil koordinere at der er frivillige til opgaverne.</w:t>
            </w:r>
          </w:p>
        </w:tc>
        <w:tc>
          <w:tcPr>
            <w:tcW w:w="2693" w:type="dxa"/>
            <w:shd w:val="clear" w:color="auto" w:fill="8EAADB" w:themeFill="accent1" w:themeFillTint="99"/>
          </w:tcPr>
          <w:p w:rsidR="00B758A9" w:rsidRPr="001B225B" w:rsidRDefault="00B758A9" w:rsidP="00B758A9">
            <w:pPr>
              <w:rPr>
                <w:sz w:val="22"/>
              </w:rPr>
            </w:pPr>
            <w:r w:rsidRPr="001B225B">
              <w:rPr>
                <w:sz w:val="22"/>
              </w:rPr>
              <w:t>Henrik</w:t>
            </w:r>
          </w:p>
          <w:p w:rsidR="00B758A9" w:rsidRPr="001B225B" w:rsidRDefault="00B758A9" w:rsidP="00B758A9">
            <w:pPr>
              <w:rPr>
                <w:sz w:val="22"/>
              </w:rPr>
            </w:pPr>
          </w:p>
          <w:p w:rsidR="00B758A9" w:rsidRPr="001B225B" w:rsidRDefault="00B758A9" w:rsidP="00B758A9">
            <w:pPr>
              <w:rPr>
                <w:sz w:val="22"/>
              </w:rPr>
            </w:pPr>
            <w:r w:rsidRPr="001B225B">
              <w:rPr>
                <w:sz w:val="22"/>
              </w:rPr>
              <w:t>Poul</w:t>
            </w:r>
          </w:p>
          <w:p w:rsidR="002D5087" w:rsidRPr="001B225B" w:rsidRDefault="00B758A9" w:rsidP="00B758A9">
            <w:pPr>
              <w:rPr>
                <w:sz w:val="22"/>
              </w:rPr>
            </w:pPr>
            <w:r w:rsidRPr="001B225B">
              <w:rPr>
                <w:sz w:val="22"/>
              </w:rPr>
              <w:t>Kirsten</w:t>
            </w:r>
          </w:p>
        </w:tc>
      </w:tr>
      <w:tr w:rsidR="00B758A9" w:rsidRPr="001B225B" w:rsidTr="001B225B">
        <w:trPr>
          <w:trHeight w:val="1761"/>
        </w:trPr>
        <w:tc>
          <w:tcPr>
            <w:tcW w:w="2151" w:type="dxa"/>
            <w:shd w:val="clear" w:color="auto" w:fill="D883FF"/>
          </w:tcPr>
          <w:p w:rsidR="002D5087" w:rsidRPr="001B225B" w:rsidRDefault="002D5087">
            <w:pPr>
              <w:rPr>
                <w:sz w:val="22"/>
              </w:rPr>
            </w:pPr>
            <w:r w:rsidRPr="001B225B">
              <w:rPr>
                <w:sz w:val="22"/>
              </w:rPr>
              <w:t>Hvordan involverer I medlemmer i klubben?</w:t>
            </w:r>
          </w:p>
        </w:tc>
        <w:tc>
          <w:tcPr>
            <w:tcW w:w="2189" w:type="dxa"/>
            <w:shd w:val="clear" w:color="auto" w:fill="D883FF"/>
          </w:tcPr>
          <w:p w:rsidR="002D5087" w:rsidRPr="001B225B" w:rsidRDefault="002D5087">
            <w:pPr>
              <w:rPr>
                <w:sz w:val="22"/>
              </w:rPr>
            </w:pPr>
            <w:r w:rsidRPr="001B225B">
              <w:rPr>
                <w:sz w:val="22"/>
              </w:rPr>
              <w:t>Vi udsender en nyhedsmail hver måned. Vi har en ros/riskasse i klubhuset.</w:t>
            </w:r>
          </w:p>
        </w:tc>
        <w:tc>
          <w:tcPr>
            <w:tcW w:w="2228" w:type="dxa"/>
            <w:shd w:val="clear" w:color="auto" w:fill="A8D08D" w:themeFill="accent6" w:themeFillTint="99"/>
          </w:tcPr>
          <w:p w:rsidR="002D5087" w:rsidRPr="001B225B" w:rsidRDefault="002D5087">
            <w:pPr>
              <w:rPr>
                <w:sz w:val="22"/>
              </w:rPr>
            </w:pPr>
            <w:r w:rsidRPr="001B225B">
              <w:rPr>
                <w:sz w:val="22"/>
              </w:rPr>
              <w:t>Vi vil gøre klubben mere ”gennemsigtig” og informere bedre om aktiviteter og hvor vi har brug for flere hænder og hoveder.</w:t>
            </w:r>
          </w:p>
        </w:tc>
        <w:tc>
          <w:tcPr>
            <w:tcW w:w="2663" w:type="dxa"/>
            <w:shd w:val="clear" w:color="auto" w:fill="A8D08D" w:themeFill="accent6" w:themeFillTint="99"/>
          </w:tcPr>
          <w:p w:rsidR="002D5087" w:rsidRPr="001B225B" w:rsidRDefault="00B758A9">
            <w:pPr>
              <w:rPr>
                <w:sz w:val="22"/>
              </w:rPr>
            </w:pPr>
            <w:r w:rsidRPr="001B225B">
              <w:rPr>
                <w:sz w:val="22"/>
              </w:rPr>
              <w:t>Inddrag medlemmerne</w:t>
            </w:r>
          </w:p>
        </w:tc>
        <w:tc>
          <w:tcPr>
            <w:tcW w:w="3664" w:type="dxa"/>
            <w:shd w:val="clear" w:color="auto" w:fill="8EAADB" w:themeFill="accent1" w:themeFillTint="99"/>
          </w:tcPr>
          <w:p w:rsidR="00B758A9" w:rsidRPr="001B225B" w:rsidRDefault="00B758A9" w:rsidP="00B758A9">
            <w:pPr>
              <w:rPr>
                <w:sz w:val="22"/>
              </w:rPr>
            </w:pPr>
            <w:r w:rsidRPr="001B225B">
              <w:rPr>
                <w:sz w:val="22"/>
              </w:rPr>
              <w:t>Opdaterer hjemmesiden løbende med aktiviteter og arrangementer.</w:t>
            </w:r>
          </w:p>
          <w:p w:rsidR="002D5087" w:rsidRPr="001B225B" w:rsidRDefault="00B758A9" w:rsidP="00B758A9">
            <w:pPr>
              <w:rPr>
                <w:sz w:val="22"/>
              </w:rPr>
            </w:pPr>
            <w:r w:rsidRPr="001B225B">
              <w:rPr>
                <w:sz w:val="22"/>
              </w:rPr>
              <w:t xml:space="preserve">Udpeger en person der kan være til stede </w:t>
            </w:r>
            <w:proofErr w:type="spellStart"/>
            <w:r w:rsidRPr="001B225B">
              <w:rPr>
                <w:sz w:val="22"/>
              </w:rPr>
              <w:t>når</w:t>
            </w:r>
            <w:proofErr w:type="spellEnd"/>
            <w:r w:rsidRPr="001B225B">
              <w:rPr>
                <w:sz w:val="22"/>
              </w:rPr>
              <w:t xml:space="preserve"> de nye børnehold starter og have en dialog med forældrene om klubbens værdier og drift.</w:t>
            </w:r>
          </w:p>
        </w:tc>
        <w:tc>
          <w:tcPr>
            <w:tcW w:w="2693" w:type="dxa"/>
            <w:shd w:val="clear" w:color="auto" w:fill="8EAADB" w:themeFill="accent1" w:themeFillTint="99"/>
          </w:tcPr>
          <w:p w:rsidR="002D5087" w:rsidRPr="001B225B" w:rsidRDefault="00B758A9">
            <w:pPr>
              <w:rPr>
                <w:sz w:val="22"/>
              </w:rPr>
            </w:pPr>
            <w:r w:rsidRPr="001B225B">
              <w:rPr>
                <w:sz w:val="22"/>
              </w:rPr>
              <w:t>Fem webredaktører udvælges. (Kaj ansvarlig) Anne finder egnet ”dialog-person”</w:t>
            </w:r>
          </w:p>
        </w:tc>
      </w:tr>
      <w:tr w:rsidR="00B758A9" w:rsidRPr="001B225B" w:rsidTr="001B225B">
        <w:trPr>
          <w:trHeight w:val="1575"/>
        </w:trPr>
        <w:tc>
          <w:tcPr>
            <w:tcW w:w="2151" w:type="dxa"/>
            <w:shd w:val="clear" w:color="auto" w:fill="D883FF"/>
          </w:tcPr>
          <w:p w:rsidR="002D5087" w:rsidRPr="001B225B" w:rsidRDefault="002D5087" w:rsidP="002D5087">
            <w:pPr>
              <w:autoSpaceDE w:val="0"/>
              <w:autoSpaceDN w:val="0"/>
              <w:adjustRightInd w:val="0"/>
              <w:spacing w:after="240" w:line="300" w:lineRule="atLeast"/>
              <w:rPr>
                <w:rFonts w:cs="Times"/>
                <w:color w:val="000000"/>
                <w:sz w:val="22"/>
              </w:rPr>
            </w:pPr>
            <w:r w:rsidRPr="001B225B">
              <w:rPr>
                <w:rFonts w:cs="Times"/>
                <w:color w:val="000000"/>
                <w:sz w:val="22"/>
              </w:rPr>
              <w:t>Hvad har I brug for hjælp til?</w:t>
            </w:r>
          </w:p>
          <w:p w:rsidR="002D5087" w:rsidRPr="001B225B" w:rsidRDefault="002D5087">
            <w:pPr>
              <w:rPr>
                <w:sz w:val="22"/>
              </w:rPr>
            </w:pPr>
          </w:p>
        </w:tc>
        <w:tc>
          <w:tcPr>
            <w:tcW w:w="2189" w:type="dxa"/>
            <w:shd w:val="clear" w:color="auto" w:fill="D883FF"/>
          </w:tcPr>
          <w:p w:rsidR="002D5087" w:rsidRPr="001B225B" w:rsidRDefault="002D5087">
            <w:pPr>
              <w:rPr>
                <w:sz w:val="22"/>
              </w:rPr>
            </w:pPr>
            <w:r w:rsidRPr="001B225B">
              <w:rPr>
                <w:sz w:val="22"/>
              </w:rPr>
              <w:t>Trænere til børnehold, dommere, hjælpere til stævner.</w:t>
            </w:r>
          </w:p>
        </w:tc>
        <w:tc>
          <w:tcPr>
            <w:tcW w:w="2228" w:type="dxa"/>
            <w:shd w:val="clear" w:color="auto" w:fill="A8D08D" w:themeFill="accent6" w:themeFillTint="99"/>
          </w:tcPr>
          <w:p w:rsidR="002D5087" w:rsidRPr="001B225B" w:rsidRDefault="002D5087">
            <w:pPr>
              <w:rPr>
                <w:sz w:val="22"/>
              </w:rPr>
            </w:pPr>
            <w:r w:rsidRPr="001B225B">
              <w:rPr>
                <w:sz w:val="22"/>
              </w:rPr>
              <w:t>Vi vil være på forkant med næste sæson vedr. trænerpåsætning og frivillige hjælpere.</w:t>
            </w:r>
          </w:p>
        </w:tc>
        <w:tc>
          <w:tcPr>
            <w:tcW w:w="2663" w:type="dxa"/>
            <w:shd w:val="clear" w:color="auto" w:fill="A8D08D" w:themeFill="accent6" w:themeFillTint="99"/>
          </w:tcPr>
          <w:p w:rsidR="009B0E13" w:rsidRDefault="00B758A9">
            <w:pPr>
              <w:rPr>
                <w:sz w:val="22"/>
              </w:rPr>
            </w:pPr>
            <w:r w:rsidRPr="001B225B">
              <w:rPr>
                <w:sz w:val="22"/>
              </w:rPr>
              <w:t xml:space="preserve">Beskriv opgaverne </w:t>
            </w:r>
          </w:p>
          <w:p w:rsidR="002D5087" w:rsidRPr="001B225B" w:rsidRDefault="00B758A9">
            <w:pPr>
              <w:rPr>
                <w:sz w:val="22"/>
              </w:rPr>
            </w:pPr>
            <w:r w:rsidRPr="001B225B">
              <w:rPr>
                <w:sz w:val="22"/>
              </w:rPr>
              <w:t>Kend kompetencerne</w:t>
            </w:r>
          </w:p>
        </w:tc>
        <w:tc>
          <w:tcPr>
            <w:tcW w:w="3664" w:type="dxa"/>
            <w:shd w:val="clear" w:color="auto" w:fill="8EAADB" w:themeFill="accent1" w:themeFillTint="99"/>
          </w:tcPr>
          <w:p w:rsidR="00B758A9" w:rsidRPr="001B225B" w:rsidRDefault="00B758A9" w:rsidP="00B758A9">
            <w:pPr>
              <w:rPr>
                <w:sz w:val="22"/>
              </w:rPr>
            </w:pPr>
            <w:r w:rsidRPr="001B225B">
              <w:rPr>
                <w:sz w:val="22"/>
              </w:rPr>
              <w:t>Laver en trænerplan.</w:t>
            </w:r>
          </w:p>
          <w:p w:rsidR="002D5087" w:rsidRPr="001B225B" w:rsidRDefault="00B758A9" w:rsidP="00B758A9">
            <w:pPr>
              <w:rPr>
                <w:sz w:val="22"/>
              </w:rPr>
            </w:pPr>
            <w:r w:rsidRPr="001B225B">
              <w:rPr>
                <w:sz w:val="22"/>
              </w:rPr>
              <w:t>Opretter en ressourcebank af frivillige hjælpere.</w:t>
            </w:r>
          </w:p>
        </w:tc>
        <w:tc>
          <w:tcPr>
            <w:tcW w:w="2693" w:type="dxa"/>
            <w:shd w:val="clear" w:color="auto" w:fill="8EAADB" w:themeFill="accent1" w:themeFillTint="99"/>
          </w:tcPr>
          <w:p w:rsidR="00B758A9" w:rsidRPr="001B225B" w:rsidRDefault="00B758A9" w:rsidP="00B758A9">
            <w:pPr>
              <w:rPr>
                <w:sz w:val="22"/>
              </w:rPr>
            </w:pPr>
            <w:r w:rsidRPr="001B225B">
              <w:rPr>
                <w:sz w:val="22"/>
              </w:rPr>
              <w:t>Trænerudvalget laver trænerplan</w:t>
            </w:r>
          </w:p>
          <w:p w:rsidR="002D5087" w:rsidRPr="001B225B" w:rsidRDefault="00B758A9" w:rsidP="00B758A9">
            <w:pPr>
              <w:rPr>
                <w:sz w:val="22"/>
              </w:rPr>
            </w:pPr>
            <w:r w:rsidRPr="001B225B">
              <w:rPr>
                <w:sz w:val="22"/>
              </w:rPr>
              <w:t>Poul, Kaj og Ida laver ressourcebank</w:t>
            </w:r>
          </w:p>
        </w:tc>
      </w:tr>
      <w:tr w:rsidR="00B758A9" w:rsidRPr="001B225B" w:rsidTr="001B225B">
        <w:trPr>
          <w:trHeight w:val="1832"/>
        </w:trPr>
        <w:tc>
          <w:tcPr>
            <w:tcW w:w="2151" w:type="dxa"/>
            <w:shd w:val="clear" w:color="auto" w:fill="D883FF"/>
          </w:tcPr>
          <w:p w:rsidR="002D5087" w:rsidRPr="001B225B" w:rsidRDefault="002D5087">
            <w:pPr>
              <w:rPr>
                <w:sz w:val="22"/>
              </w:rPr>
            </w:pPr>
            <w:r w:rsidRPr="001B225B">
              <w:rPr>
                <w:sz w:val="22"/>
              </w:rPr>
              <w:t>Hvordan byder I nye medlemmer velkommen?</w:t>
            </w:r>
          </w:p>
        </w:tc>
        <w:tc>
          <w:tcPr>
            <w:tcW w:w="2189" w:type="dxa"/>
            <w:shd w:val="clear" w:color="auto" w:fill="D883FF"/>
          </w:tcPr>
          <w:p w:rsidR="002D5087" w:rsidRPr="001B225B" w:rsidRDefault="002D5087">
            <w:pPr>
              <w:rPr>
                <w:sz w:val="22"/>
              </w:rPr>
            </w:pPr>
            <w:r w:rsidRPr="001B225B">
              <w:rPr>
                <w:sz w:val="22"/>
              </w:rPr>
              <w:t>Vi gør faktisk ikke noget særligt.</w:t>
            </w:r>
          </w:p>
        </w:tc>
        <w:tc>
          <w:tcPr>
            <w:tcW w:w="2228" w:type="dxa"/>
            <w:shd w:val="clear" w:color="auto" w:fill="A8D08D" w:themeFill="accent6" w:themeFillTint="99"/>
          </w:tcPr>
          <w:p w:rsidR="002D5087" w:rsidRPr="001B225B" w:rsidRDefault="002D5087">
            <w:pPr>
              <w:rPr>
                <w:sz w:val="22"/>
              </w:rPr>
            </w:pPr>
            <w:r w:rsidRPr="001B225B">
              <w:rPr>
                <w:sz w:val="22"/>
              </w:rPr>
              <w:t>Vi vil gerne signalere, at vi er glade for nye medlemmer og at de er velkomne i klubben.</w:t>
            </w:r>
          </w:p>
        </w:tc>
        <w:tc>
          <w:tcPr>
            <w:tcW w:w="2663" w:type="dxa"/>
            <w:shd w:val="clear" w:color="auto" w:fill="A8D08D" w:themeFill="accent6" w:themeFillTint="99"/>
          </w:tcPr>
          <w:p w:rsidR="002D5087" w:rsidRPr="001B225B" w:rsidRDefault="00B758A9">
            <w:pPr>
              <w:rPr>
                <w:sz w:val="22"/>
              </w:rPr>
            </w:pPr>
            <w:r w:rsidRPr="001B225B">
              <w:rPr>
                <w:sz w:val="22"/>
              </w:rPr>
              <w:t>Byd velkommen</w:t>
            </w:r>
          </w:p>
        </w:tc>
        <w:tc>
          <w:tcPr>
            <w:tcW w:w="3664" w:type="dxa"/>
            <w:shd w:val="clear" w:color="auto" w:fill="8EAADB" w:themeFill="accent1" w:themeFillTint="99"/>
          </w:tcPr>
          <w:p w:rsidR="00B758A9" w:rsidRPr="001B225B" w:rsidRDefault="00B758A9" w:rsidP="00B758A9">
            <w:pPr>
              <w:rPr>
                <w:sz w:val="22"/>
              </w:rPr>
            </w:pPr>
            <w:r w:rsidRPr="001B225B">
              <w:rPr>
                <w:sz w:val="22"/>
              </w:rPr>
              <w:t>Kontaktperson er til stede ved børnetræningen og snakker med forældrene.</w:t>
            </w:r>
          </w:p>
          <w:p w:rsidR="002D5087" w:rsidRPr="001B225B" w:rsidRDefault="00B758A9" w:rsidP="00B758A9">
            <w:pPr>
              <w:rPr>
                <w:sz w:val="22"/>
              </w:rPr>
            </w:pPr>
            <w:r w:rsidRPr="001B225B">
              <w:rPr>
                <w:sz w:val="22"/>
              </w:rPr>
              <w:t>Laver en velkomstfolder om klubbens værdier og mulighed for frivillige tjanser.</w:t>
            </w:r>
          </w:p>
        </w:tc>
        <w:tc>
          <w:tcPr>
            <w:tcW w:w="2693" w:type="dxa"/>
            <w:shd w:val="clear" w:color="auto" w:fill="8EAADB" w:themeFill="accent1" w:themeFillTint="99"/>
          </w:tcPr>
          <w:p w:rsidR="00B758A9" w:rsidRPr="001B225B" w:rsidRDefault="00B758A9">
            <w:pPr>
              <w:rPr>
                <w:sz w:val="22"/>
              </w:rPr>
            </w:pPr>
            <w:r w:rsidRPr="001B225B">
              <w:rPr>
                <w:sz w:val="22"/>
              </w:rPr>
              <w:t xml:space="preserve">Anne ansvarlig </w:t>
            </w:r>
          </w:p>
          <w:p w:rsidR="00B758A9" w:rsidRPr="001B225B" w:rsidRDefault="00B758A9">
            <w:pPr>
              <w:rPr>
                <w:sz w:val="22"/>
              </w:rPr>
            </w:pPr>
          </w:p>
          <w:p w:rsidR="00B758A9" w:rsidRPr="001B225B" w:rsidRDefault="00B758A9">
            <w:pPr>
              <w:rPr>
                <w:sz w:val="22"/>
              </w:rPr>
            </w:pPr>
          </w:p>
          <w:p w:rsidR="002D5087" w:rsidRPr="001B225B" w:rsidRDefault="00B758A9">
            <w:pPr>
              <w:rPr>
                <w:sz w:val="22"/>
              </w:rPr>
            </w:pPr>
            <w:r w:rsidRPr="001B225B">
              <w:rPr>
                <w:sz w:val="22"/>
              </w:rPr>
              <w:t>Henrik og Pernille</w:t>
            </w:r>
          </w:p>
        </w:tc>
      </w:tr>
    </w:tbl>
    <w:p w:rsidR="002D5087" w:rsidRDefault="00072A60" w:rsidP="00B758A9">
      <w:pPr>
        <w:rPr>
          <w:sz w:val="22"/>
        </w:rPr>
      </w:pPr>
      <w:r>
        <w:rPr>
          <w:b/>
          <w:noProof/>
          <w:sz w:val="28"/>
        </w:rPr>
        <w:lastRenderedPageBreak/>
        <w:drawing>
          <wp:anchor distT="0" distB="0" distL="114300" distR="114300" simplePos="0" relativeHeight="251666432" behindDoc="1" locked="0" layoutInCell="1" allowOverlap="1" wp14:anchorId="7600B8D7" wp14:editId="14BFFBC8">
            <wp:simplePos x="0" y="0"/>
            <wp:positionH relativeFrom="column">
              <wp:posOffset>8815104</wp:posOffset>
            </wp:positionH>
            <wp:positionV relativeFrom="paragraph">
              <wp:posOffset>-203467</wp:posOffset>
            </wp:positionV>
            <wp:extent cx="1028700" cy="85090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den baggrund.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850900"/>
                    </a:xfrm>
                    <a:prstGeom prst="rect">
                      <a:avLst/>
                    </a:prstGeom>
                  </pic:spPr>
                </pic:pic>
              </a:graphicData>
            </a:graphic>
            <wp14:sizeRelH relativeFrom="page">
              <wp14:pctWidth>0</wp14:pctWidth>
            </wp14:sizeRelH>
            <wp14:sizeRelV relativeFrom="page">
              <wp14:pctHeight>0</wp14:pctHeight>
            </wp14:sizeRelV>
          </wp:anchor>
        </w:drawing>
      </w:r>
    </w:p>
    <w:p w:rsidR="00414F40" w:rsidRDefault="00414F40" w:rsidP="00B758A9">
      <w:pPr>
        <w:rPr>
          <w:b/>
          <w:sz w:val="28"/>
          <w:szCs w:val="28"/>
        </w:rPr>
      </w:pPr>
    </w:p>
    <w:p w:rsidR="00137BD3" w:rsidRPr="00137BD3" w:rsidRDefault="00137BD3" w:rsidP="00B758A9">
      <w:pPr>
        <w:rPr>
          <w:b/>
          <w:sz w:val="28"/>
          <w:szCs w:val="28"/>
        </w:rPr>
      </w:pPr>
      <w:r w:rsidRPr="00137BD3">
        <w:rPr>
          <w:b/>
          <w:sz w:val="28"/>
          <w:szCs w:val="28"/>
        </w:rPr>
        <w:t>Ledelse og organisering</w:t>
      </w:r>
    </w:p>
    <w:p w:rsidR="00137BD3" w:rsidRDefault="00137BD3" w:rsidP="00B758A9">
      <w:pPr>
        <w:rPr>
          <w:sz w:val="22"/>
        </w:rPr>
      </w:pPr>
    </w:p>
    <w:tbl>
      <w:tblPr>
        <w:tblStyle w:val="Tabel-Gitter"/>
        <w:tblW w:w="15588" w:type="dxa"/>
        <w:tblLook w:val="04A0" w:firstRow="1" w:lastRow="0" w:firstColumn="1" w:lastColumn="0" w:noHBand="0" w:noVBand="1"/>
      </w:tblPr>
      <w:tblGrid>
        <w:gridCol w:w="2151"/>
        <w:gridCol w:w="2189"/>
        <w:gridCol w:w="2228"/>
        <w:gridCol w:w="2663"/>
        <w:gridCol w:w="3664"/>
        <w:gridCol w:w="2693"/>
      </w:tblGrid>
      <w:tr w:rsidR="00137BD3" w:rsidRPr="001B225B" w:rsidTr="00A84976">
        <w:tc>
          <w:tcPr>
            <w:tcW w:w="2151" w:type="dxa"/>
            <w:shd w:val="clear" w:color="auto" w:fill="D883FF"/>
          </w:tcPr>
          <w:p w:rsidR="00137BD3" w:rsidRPr="001B225B" w:rsidRDefault="00137BD3" w:rsidP="00A84976">
            <w:pPr>
              <w:rPr>
                <w:b/>
                <w:sz w:val="22"/>
              </w:rPr>
            </w:pPr>
            <w:r w:rsidRPr="001B225B">
              <w:rPr>
                <w:b/>
                <w:sz w:val="22"/>
              </w:rPr>
              <w:t>Spørgsmål</w:t>
            </w:r>
          </w:p>
        </w:tc>
        <w:tc>
          <w:tcPr>
            <w:tcW w:w="2189" w:type="dxa"/>
            <w:shd w:val="clear" w:color="auto" w:fill="D883FF"/>
          </w:tcPr>
          <w:p w:rsidR="00137BD3" w:rsidRPr="001B225B" w:rsidRDefault="00137BD3" w:rsidP="00A84976">
            <w:pPr>
              <w:rPr>
                <w:b/>
                <w:sz w:val="22"/>
              </w:rPr>
            </w:pPr>
            <w:r w:rsidRPr="001B225B">
              <w:rPr>
                <w:b/>
                <w:sz w:val="22"/>
              </w:rPr>
              <w:t>Svar</w:t>
            </w:r>
          </w:p>
        </w:tc>
        <w:tc>
          <w:tcPr>
            <w:tcW w:w="2228" w:type="dxa"/>
            <w:shd w:val="clear" w:color="auto" w:fill="A8D08D" w:themeFill="accent6" w:themeFillTint="99"/>
          </w:tcPr>
          <w:p w:rsidR="00137BD3" w:rsidRPr="001B225B" w:rsidRDefault="00137BD3" w:rsidP="00A84976">
            <w:pPr>
              <w:rPr>
                <w:b/>
                <w:sz w:val="22"/>
              </w:rPr>
            </w:pPr>
            <w:r w:rsidRPr="001B225B">
              <w:rPr>
                <w:b/>
                <w:sz w:val="22"/>
              </w:rPr>
              <w:t>Beskriv fremtiden: Hvad vil vi?</w:t>
            </w:r>
          </w:p>
        </w:tc>
        <w:tc>
          <w:tcPr>
            <w:tcW w:w="2663" w:type="dxa"/>
            <w:shd w:val="clear" w:color="auto" w:fill="A8D08D" w:themeFill="accent6" w:themeFillTint="99"/>
          </w:tcPr>
          <w:p w:rsidR="00137BD3" w:rsidRPr="001B225B" w:rsidRDefault="00137BD3" w:rsidP="00A84976">
            <w:pPr>
              <w:rPr>
                <w:b/>
                <w:sz w:val="22"/>
              </w:rPr>
            </w:pPr>
            <w:r w:rsidRPr="001B225B">
              <w:rPr>
                <w:b/>
                <w:sz w:val="22"/>
              </w:rPr>
              <w:t xml:space="preserve">Forslag til værktøj fra </w:t>
            </w:r>
            <w:hyperlink r:id="rId10" w:history="1">
              <w:r w:rsidRPr="001B225B">
                <w:rPr>
                  <w:rStyle w:val="Hyperlink"/>
                  <w:b/>
                  <w:sz w:val="22"/>
                </w:rPr>
                <w:t>www.frivillighedstjek.dk</w:t>
              </w:r>
            </w:hyperlink>
          </w:p>
        </w:tc>
        <w:tc>
          <w:tcPr>
            <w:tcW w:w="3664" w:type="dxa"/>
            <w:shd w:val="clear" w:color="auto" w:fill="8EAADB" w:themeFill="accent1" w:themeFillTint="99"/>
          </w:tcPr>
          <w:p w:rsidR="00137BD3" w:rsidRPr="001B225B" w:rsidRDefault="00137BD3" w:rsidP="00A84976">
            <w:pPr>
              <w:rPr>
                <w:sz w:val="22"/>
              </w:rPr>
            </w:pPr>
            <w:r w:rsidRPr="001B225B">
              <w:rPr>
                <w:sz w:val="22"/>
              </w:rPr>
              <w:t>Hvad gør vi?</w:t>
            </w:r>
          </w:p>
        </w:tc>
        <w:tc>
          <w:tcPr>
            <w:tcW w:w="2693" w:type="dxa"/>
            <w:shd w:val="clear" w:color="auto" w:fill="8EAADB" w:themeFill="accent1" w:themeFillTint="99"/>
          </w:tcPr>
          <w:p w:rsidR="00137BD3" w:rsidRPr="001B225B" w:rsidRDefault="00137BD3" w:rsidP="00A84976">
            <w:pPr>
              <w:rPr>
                <w:sz w:val="22"/>
              </w:rPr>
            </w:pPr>
            <w:r w:rsidRPr="001B225B">
              <w:rPr>
                <w:sz w:val="22"/>
              </w:rPr>
              <w:t>Hvem er ansvarlig?</w:t>
            </w:r>
          </w:p>
        </w:tc>
      </w:tr>
      <w:tr w:rsidR="00137BD3" w:rsidRPr="001B225B" w:rsidTr="00A84976">
        <w:tc>
          <w:tcPr>
            <w:tcW w:w="2151" w:type="dxa"/>
            <w:shd w:val="clear" w:color="auto" w:fill="D883FF"/>
          </w:tcPr>
          <w:p w:rsidR="00137BD3" w:rsidRPr="001B225B" w:rsidRDefault="00137BD3" w:rsidP="00A84976">
            <w:pPr>
              <w:rPr>
                <w:sz w:val="22"/>
              </w:rPr>
            </w:pPr>
            <w:r w:rsidRPr="00137BD3">
              <w:rPr>
                <w:sz w:val="22"/>
              </w:rPr>
              <w:t>Har I overblik over alle opgaver i klubben?</w:t>
            </w:r>
          </w:p>
        </w:tc>
        <w:tc>
          <w:tcPr>
            <w:tcW w:w="2189" w:type="dxa"/>
            <w:shd w:val="clear" w:color="auto" w:fill="D883FF"/>
          </w:tcPr>
          <w:p w:rsidR="00137BD3" w:rsidRPr="001B225B" w:rsidRDefault="00137BD3" w:rsidP="00A84976">
            <w:pPr>
              <w:rPr>
                <w:sz w:val="22"/>
              </w:rPr>
            </w:pPr>
            <w:proofErr w:type="spellStart"/>
            <w:r w:rsidRPr="00137BD3">
              <w:rPr>
                <w:sz w:val="22"/>
              </w:rPr>
              <w:t>Tjaee</w:t>
            </w:r>
            <w:proofErr w:type="spellEnd"/>
            <w:r w:rsidRPr="00137BD3">
              <w:rPr>
                <w:sz w:val="22"/>
              </w:rPr>
              <w:t>, vi kører nogenlunde samme turnus hvert år, men det kunne være rart at have bedre et overblik.</w:t>
            </w:r>
          </w:p>
        </w:tc>
        <w:tc>
          <w:tcPr>
            <w:tcW w:w="2228" w:type="dxa"/>
            <w:shd w:val="clear" w:color="auto" w:fill="A8D08D" w:themeFill="accent6" w:themeFillTint="99"/>
          </w:tcPr>
          <w:p w:rsidR="00137BD3" w:rsidRPr="001B225B" w:rsidRDefault="00137BD3" w:rsidP="00A84976">
            <w:pPr>
              <w:rPr>
                <w:sz w:val="22"/>
              </w:rPr>
            </w:pPr>
            <w:r w:rsidRPr="00137BD3">
              <w:rPr>
                <w:sz w:val="22"/>
              </w:rPr>
              <w:t xml:space="preserve">Vi vil have et overblik over </w:t>
            </w:r>
            <w:r w:rsidR="003D28A3" w:rsidRPr="00137BD3">
              <w:rPr>
                <w:sz w:val="22"/>
              </w:rPr>
              <w:t>årets</w:t>
            </w:r>
            <w:r w:rsidRPr="00137BD3">
              <w:rPr>
                <w:sz w:val="22"/>
              </w:rPr>
              <w:t xml:space="preserve"> aktiviteter (stævner, turneringer, fester), </w:t>
            </w:r>
            <w:r w:rsidR="003D28A3" w:rsidRPr="00137BD3">
              <w:rPr>
                <w:sz w:val="22"/>
              </w:rPr>
              <w:t>så</w:t>
            </w:r>
            <w:r w:rsidRPr="00137BD3">
              <w:rPr>
                <w:sz w:val="22"/>
              </w:rPr>
              <w:t>̊ vi kan fordele kræfterne.</w:t>
            </w:r>
          </w:p>
        </w:tc>
        <w:tc>
          <w:tcPr>
            <w:tcW w:w="2663" w:type="dxa"/>
            <w:shd w:val="clear" w:color="auto" w:fill="A8D08D" w:themeFill="accent6" w:themeFillTint="99"/>
          </w:tcPr>
          <w:p w:rsidR="00137BD3" w:rsidRPr="00137BD3" w:rsidRDefault="00137BD3" w:rsidP="00137BD3">
            <w:pPr>
              <w:rPr>
                <w:sz w:val="22"/>
              </w:rPr>
            </w:pPr>
            <w:r w:rsidRPr="00137BD3">
              <w:rPr>
                <w:sz w:val="22"/>
              </w:rPr>
              <w:t>Lav en årsplan</w:t>
            </w:r>
          </w:p>
          <w:p w:rsidR="00137BD3" w:rsidRPr="001B225B" w:rsidRDefault="00137BD3" w:rsidP="00137BD3">
            <w:pPr>
              <w:rPr>
                <w:sz w:val="22"/>
              </w:rPr>
            </w:pPr>
            <w:r w:rsidRPr="00137BD3">
              <w:rPr>
                <w:sz w:val="22"/>
              </w:rPr>
              <w:t>Afklar roller og opgaver</w:t>
            </w:r>
          </w:p>
        </w:tc>
        <w:tc>
          <w:tcPr>
            <w:tcW w:w="3664" w:type="dxa"/>
            <w:shd w:val="clear" w:color="auto" w:fill="8EAADB" w:themeFill="accent1" w:themeFillTint="99"/>
          </w:tcPr>
          <w:p w:rsidR="00137BD3" w:rsidRPr="001B225B" w:rsidRDefault="00B3369E" w:rsidP="00A84976">
            <w:pPr>
              <w:rPr>
                <w:sz w:val="22"/>
              </w:rPr>
            </w:pPr>
            <w:r w:rsidRPr="00B3369E">
              <w:rPr>
                <w:sz w:val="22"/>
              </w:rPr>
              <w:t xml:space="preserve">Beskriver alle aktiviteter og arrangementer og laver en årsplan som lægges på hjemmesiden. Planen bruges </w:t>
            </w:r>
            <w:r w:rsidR="003D28A3" w:rsidRPr="00B3369E">
              <w:rPr>
                <w:sz w:val="22"/>
              </w:rPr>
              <w:t>også</w:t>
            </w:r>
            <w:r w:rsidRPr="00B3369E">
              <w:rPr>
                <w:sz w:val="22"/>
              </w:rPr>
              <w:t>̊ til at finde frivillige til opgaverne.</w:t>
            </w:r>
          </w:p>
        </w:tc>
        <w:tc>
          <w:tcPr>
            <w:tcW w:w="2693" w:type="dxa"/>
            <w:shd w:val="clear" w:color="auto" w:fill="8EAADB" w:themeFill="accent1" w:themeFillTint="99"/>
          </w:tcPr>
          <w:p w:rsidR="00137BD3" w:rsidRPr="001B225B" w:rsidRDefault="00B3369E" w:rsidP="00A84976">
            <w:pPr>
              <w:rPr>
                <w:sz w:val="22"/>
              </w:rPr>
            </w:pPr>
            <w:r w:rsidRPr="00B3369E">
              <w:rPr>
                <w:sz w:val="22"/>
              </w:rPr>
              <w:t>Jan, Lars og Gitte fra bestyrelsen.</w:t>
            </w:r>
          </w:p>
        </w:tc>
      </w:tr>
      <w:tr w:rsidR="00B3369E" w:rsidRPr="001B225B" w:rsidTr="00A84976">
        <w:trPr>
          <w:trHeight w:val="1761"/>
        </w:trPr>
        <w:tc>
          <w:tcPr>
            <w:tcW w:w="2151" w:type="dxa"/>
            <w:shd w:val="clear" w:color="auto" w:fill="D883FF"/>
          </w:tcPr>
          <w:p w:rsidR="00B3369E" w:rsidRPr="001B225B" w:rsidRDefault="00B3369E" w:rsidP="00B3369E">
            <w:pPr>
              <w:rPr>
                <w:sz w:val="22"/>
              </w:rPr>
            </w:pPr>
            <w:r w:rsidRPr="00137BD3">
              <w:rPr>
                <w:sz w:val="22"/>
              </w:rPr>
              <w:t>Har I overblik over om I har frivillige til opgaverne?</w:t>
            </w:r>
          </w:p>
        </w:tc>
        <w:tc>
          <w:tcPr>
            <w:tcW w:w="2189" w:type="dxa"/>
            <w:shd w:val="clear" w:color="auto" w:fill="D883FF"/>
          </w:tcPr>
          <w:p w:rsidR="00B3369E" w:rsidRPr="001B225B" w:rsidRDefault="00B3369E" w:rsidP="00B3369E">
            <w:pPr>
              <w:rPr>
                <w:sz w:val="22"/>
              </w:rPr>
            </w:pPr>
            <w:r w:rsidRPr="00137BD3">
              <w:rPr>
                <w:sz w:val="22"/>
              </w:rPr>
              <w:t>Nej ikke 100 %.</w:t>
            </w:r>
          </w:p>
        </w:tc>
        <w:tc>
          <w:tcPr>
            <w:tcW w:w="2228" w:type="dxa"/>
            <w:shd w:val="clear" w:color="auto" w:fill="A8D08D" w:themeFill="accent6" w:themeFillTint="99"/>
          </w:tcPr>
          <w:p w:rsidR="00B3369E" w:rsidRPr="001B225B" w:rsidRDefault="00B3369E" w:rsidP="00B3369E">
            <w:pPr>
              <w:rPr>
                <w:sz w:val="22"/>
              </w:rPr>
            </w:pPr>
            <w:r w:rsidRPr="00137BD3">
              <w:rPr>
                <w:sz w:val="22"/>
              </w:rPr>
              <w:t xml:space="preserve">Vi vil gerne sikre, at der ikke mangler frivillige </w:t>
            </w:r>
            <w:r w:rsidR="003D28A3" w:rsidRPr="00137BD3">
              <w:rPr>
                <w:sz w:val="22"/>
              </w:rPr>
              <w:t>når</w:t>
            </w:r>
            <w:r w:rsidRPr="00137BD3">
              <w:rPr>
                <w:sz w:val="22"/>
              </w:rPr>
              <w:t xml:space="preserve"> vi har arrangementer og at kørslen til børneholdenes kampe organiseres.</w:t>
            </w:r>
          </w:p>
        </w:tc>
        <w:tc>
          <w:tcPr>
            <w:tcW w:w="2663" w:type="dxa"/>
            <w:shd w:val="clear" w:color="auto" w:fill="A8D08D" w:themeFill="accent6" w:themeFillTint="99"/>
          </w:tcPr>
          <w:p w:rsidR="00B3369E" w:rsidRPr="001B225B" w:rsidRDefault="00B3369E" w:rsidP="00B3369E">
            <w:pPr>
              <w:rPr>
                <w:sz w:val="22"/>
              </w:rPr>
            </w:pPr>
            <w:r w:rsidRPr="00137BD3">
              <w:rPr>
                <w:sz w:val="22"/>
              </w:rPr>
              <w:t>Kortlæg kræfterne</w:t>
            </w:r>
          </w:p>
        </w:tc>
        <w:tc>
          <w:tcPr>
            <w:tcW w:w="3664" w:type="dxa"/>
            <w:shd w:val="clear" w:color="auto" w:fill="8EAADB" w:themeFill="accent1" w:themeFillTint="99"/>
          </w:tcPr>
          <w:p w:rsidR="00B3369E" w:rsidRPr="001B225B" w:rsidRDefault="00B3369E" w:rsidP="00B3369E">
            <w:pPr>
              <w:rPr>
                <w:sz w:val="22"/>
              </w:rPr>
            </w:pPr>
            <w:r w:rsidRPr="00B3369E">
              <w:rPr>
                <w:sz w:val="22"/>
              </w:rPr>
              <w:t xml:space="preserve">Vi opretter en ressourcebank og vedligeholder den løbende via dialog med forældre og de aktive. Vi husker at spørge om de vil give en </w:t>
            </w:r>
            <w:r w:rsidR="003D28A3" w:rsidRPr="00B3369E">
              <w:rPr>
                <w:sz w:val="22"/>
              </w:rPr>
              <w:t>hånd</w:t>
            </w:r>
            <w:r w:rsidRPr="00B3369E">
              <w:rPr>
                <w:sz w:val="22"/>
              </w:rPr>
              <w:t xml:space="preserve"> med til en afgrænset opgave.</w:t>
            </w:r>
          </w:p>
        </w:tc>
        <w:tc>
          <w:tcPr>
            <w:tcW w:w="2693" w:type="dxa"/>
            <w:shd w:val="clear" w:color="auto" w:fill="8EAADB" w:themeFill="accent1" w:themeFillTint="99"/>
          </w:tcPr>
          <w:p w:rsidR="00B3369E" w:rsidRDefault="00B3369E" w:rsidP="00B3369E">
            <w:r w:rsidRPr="00B3369E">
              <w:t>Poul, Kaj og Ida.</w:t>
            </w:r>
          </w:p>
        </w:tc>
      </w:tr>
      <w:tr w:rsidR="00B3369E" w:rsidRPr="001B225B" w:rsidTr="003D28A3">
        <w:trPr>
          <w:trHeight w:val="2142"/>
        </w:trPr>
        <w:tc>
          <w:tcPr>
            <w:tcW w:w="2151" w:type="dxa"/>
            <w:shd w:val="clear" w:color="auto" w:fill="D883FF"/>
          </w:tcPr>
          <w:p w:rsidR="00B3369E" w:rsidRPr="001B225B" w:rsidRDefault="00B3369E" w:rsidP="00B3369E">
            <w:pPr>
              <w:rPr>
                <w:sz w:val="22"/>
              </w:rPr>
            </w:pPr>
            <w:r w:rsidRPr="00137BD3">
              <w:rPr>
                <w:rFonts w:cs="Times"/>
                <w:color w:val="000000"/>
                <w:sz w:val="22"/>
              </w:rPr>
              <w:t>Hvordan fordeler I opgaverne?</w:t>
            </w:r>
          </w:p>
        </w:tc>
        <w:tc>
          <w:tcPr>
            <w:tcW w:w="2189" w:type="dxa"/>
            <w:shd w:val="clear" w:color="auto" w:fill="D883FF"/>
          </w:tcPr>
          <w:p w:rsidR="00B3369E" w:rsidRPr="001B225B" w:rsidRDefault="00B3369E" w:rsidP="00B3369E">
            <w:pPr>
              <w:rPr>
                <w:sz w:val="22"/>
              </w:rPr>
            </w:pPr>
            <w:r w:rsidRPr="00137BD3">
              <w:rPr>
                <w:sz w:val="22"/>
              </w:rPr>
              <w:t>Mange opgaver bliver løst af ”Tordenskjolds soldater”.</w:t>
            </w:r>
          </w:p>
        </w:tc>
        <w:tc>
          <w:tcPr>
            <w:tcW w:w="2228" w:type="dxa"/>
            <w:shd w:val="clear" w:color="auto" w:fill="A8D08D" w:themeFill="accent6" w:themeFillTint="99"/>
          </w:tcPr>
          <w:p w:rsidR="00B3369E" w:rsidRPr="001B225B" w:rsidRDefault="00B3369E" w:rsidP="00B3369E">
            <w:pPr>
              <w:rPr>
                <w:sz w:val="22"/>
              </w:rPr>
            </w:pPr>
            <w:r w:rsidRPr="00137BD3">
              <w:rPr>
                <w:sz w:val="22"/>
              </w:rPr>
              <w:t>Vi vil gerne have inddraget flere hænder til de praktiske opgaver.</w:t>
            </w:r>
          </w:p>
        </w:tc>
        <w:tc>
          <w:tcPr>
            <w:tcW w:w="2663" w:type="dxa"/>
            <w:shd w:val="clear" w:color="auto" w:fill="A8D08D" w:themeFill="accent6" w:themeFillTint="99"/>
          </w:tcPr>
          <w:p w:rsidR="00B3369E" w:rsidRPr="001B225B" w:rsidRDefault="00B3369E" w:rsidP="00B3369E">
            <w:pPr>
              <w:rPr>
                <w:sz w:val="22"/>
              </w:rPr>
            </w:pPr>
            <w:r w:rsidRPr="00137BD3">
              <w:rPr>
                <w:sz w:val="22"/>
              </w:rPr>
              <w:t>Del opgaverne</w:t>
            </w:r>
          </w:p>
        </w:tc>
        <w:tc>
          <w:tcPr>
            <w:tcW w:w="3664" w:type="dxa"/>
            <w:shd w:val="clear" w:color="auto" w:fill="8EAADB" w:themeFill="accent1" w:themeFillTint="99"/>
          </w:tcPr>
          <w:p w:rsidR="00B3369E" w:rsidRPr="001B225B" w:rsidRDefault="00B3369E" w:rsidP="00B3369E">
            <w:pPr>
              <w:rPr>
                <w:sz w:val="22"/>
              </w:rPr>
            </w:pPr>
            <w:r w:rsidRPr="00B3369E">
              <w:rPr>
                <w:sz w:val="22"/>
              </w:rPr>
              <w:t>Vi kigger i vores ressourcebank og bliver bedre til at uddelegere opgaverne.</w:t>
            </w:r>
          </w:p>
        </w:tc>
        <w:tc>
          <w:tcPr>
            <w:tcW w:w="2693" w:type="dxa"/>
            <w:shd w:val="clear" w:color="auto" w:fill="8EAADB" w:themeFill="accent1" w:themeFillTint="99"/>
          </w:tcPr>
          <w:p w:rsidR="00B3369E" w:rsidRDefault="00B3369E" w:rsidP="00B3369E">
            <w:r w:rsidRPr="00B3369E">
              <w:t>Poul, Kaj og Ida.</w:t>
            </w:r>
          </w:p>
        </w:tc>
      </w:tr>
    </w:tbl>
    <w:p w:rsidR="00137BD3" w:rsidRDefault="00137BD3" w:rsidP="00B758A9">
      <w:pPr>
        <w:rPr>
          <w:sz w:val="22"/>
        </w:rPr>
      </w:pPr>
    </w:p>
    <w:p w:rsidR="00137BD3" w:rsidRDefault="00137BD3" w:rsidP="00B758A9">
      <w:pPr>
        <w:rPr>
          <w:sz w:val="22"/>
        </w:rPr>
      </w:pPr>
    </w:p>
    <w:p w:rsidR="00137BD3" w:rsidRDefault="00137BD3" w:rsidP="00B758A9">
      <w:pPr>
        <w:rPr>
          <w:sz w:val="22"/>
        </w:rPr>
      </w:pPr>
    </w:p>
    <w:p w:rsidR="00137BD3" w:rsidRDefault="00137BD3" w:rsidP="00B758A9">
      <w:pPr>
        <w:rPr>
          <w:sz w:val="22"/>
        </w:rPr>
      </w:pPr>
    </w:p>
    <w:p w:rsidR="00137BD3" w:rsidRDefault="00137BD3" w:rsidP="00B758A9">
      <w:pPr>
        <w:rPr>
          <w:sz w:val="22"/>
        </w:rPr>
      </w:pPr>
    </w:p>
    <w:p w:rsidR="001D5A35" w:rsidRDefault="001D5A35" w:rsidP="00B758A9">
      <w:pPr>
        <w:rPr>
          <w:sz w:val="22"/>
        </w:rPr>
      </w:pPr>
    </w:p>
    <w:p w:rsidR="001D5A35" w:rsidRDefault="001D5A35" w:rsidP="00B758A9">
      <w:pPr>
        <w:rPr>
          <w:sz w:val="22"/>
        </w:rPr>
      </w:pPr>
    </w:p>
    <w:p w:rsidR="001D5A35" w:rsidRDefault="001D5A35" w:rsidP="00B758A9">
      <w:pPr>
        <w:rPr>
          <w:sz w:val="22"/>
        </w:rPr>
      </w:pPr>
    </w:p>
    <w:p w:rsidR="001D5A35" w:rsidRDefault="001D5A35" w:rsidP="00B758A9">
      <w:pPr>
        <w:rPr>
          <w:sz w:val="22"/>
        </w:rPr>
      </w:pPr>
    </w:p>
    <w:p w:rsidR="001D5A35" w:rsidRDefault="00072A60" w:rsidP="00B758A9">
      <w:pPr>
        <w:rPr>
          <w:sz w:val="22"/>
        </w:rPr>
      </w:pPr>
      <w:r>
        <w:rPr>
          <w:b/>
          <w:noProof/>
          <w:sz w:val="28"/>
        </w:rPr>
        <w:lastRenderedPageBreak/>
        <w:drawing>
          <wp:anchor distT="0" distB="0" distL="114300" distR="114300" simplePos="0" relativeHeight="251668480" behindDoc="1" locked="0" layoutInCell="1" allowOverlap="1" wp14:anchorId="7600B8D7" wp14:editId="14BFFBC8">
            <wp:simplePos x="0" y="0"/>
            <wp:positionH relativeFrom="column">
              <wp:posOffset>8842241</wp:posOffset>
            </wp:positionH>
            <wp:positionV relativeFrom="paragraph">
              <wp:posOffset>-381100</wp:posOffset>
            </wp:positionV>
            <wp:extent cx="1028700" cy="8509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den baggrund.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850900"/>
                    </a:xfrm>
                    <a:prstGeom prst="rect">
                      <a:avLst/>
                    </a:prstGeom>
                  </pic:spPr>
                </pic:pic>
              </a:graphicData>
            </a:graphic>
            <wp14:sizeRelH relativeFrom="page">
              <wp14:pctWidth>0</wp14:pctWidth>
            </wp14:sizeRelH>
            <wp14:sizeRelV relativeFrom="page">
              <wp14:pctHeight>0</wp14:pctHeight>
            </wp14:sizeRelV>
          </wp:anchor>
        </w:drawing>
      </w:r>
    </w:p>
    <w:p w:rsidR="001D5A35" w:rsidRPr="001D5A35" w:rsidRDefault="001D5A35" w:rsidP="00B758A9">
      <w:pPr>
        <w:rPr>
          <w:b/>
          <w:sz w:val="28"/>
        </w:rPr>
      </w:pPr>
      <w:r w:rsidRPr="001D5A35">
        <w:rPr>
          <w:b/>
          <w:sz w:val="28"/>
        </w:rPr>
        <w:t>Synlighed og anerkendelse</w:t>
      </w:r>
    </w:p>
    <w:p w:rsidR="001D5A35" w:rsidRDefault="001D5A35" w:rsidP="00B758A9">
      <w:pPr>
        <w:rPr>
          <w:sz w:val="22"/>
        </w:rPr>
      </w:pPr>
    </w:p>
    <w:tbl>
      <w:tblPr>
        <w:tblStyle w:val="Tabel-Gitter"/>
        <w:tblW w:w="15588" w:type="dxa"/>
        <w:tblLook w:val="04A0" w:firstRow="1" w:lastRow="0" w:firstColumn="1" w:lastColumn="0" w:noHBand="0" w:noVBand="1"/>
      </w:tblPr>
      <w:tblGrid>
        <w:gridCol w:w="2151"/>
        <w:gridCol w:w="2189"/>
        <w:gridCol w:w="2228"/>
        <w:gridCol w:w="2663"/>
        <w:gridCol w:w="3664"/>
        <w:gridCol w:w="2693"/>
      </w:tblGrid>
      <w:tr w:rsidR="001D5A35" w:rsidRPr="001B225B" w:rsidTr="00A84976">
        <w:tc>
          <w:tcPr>
            <w:tcW w:w="2151" w:type="dxa"/>
            <w:shd w:val="clear" w:color="auto" w:fill="D883FF"/>
          </w:tcPr>
          <w:p w:rsidR="001D5A35" w:rsidRPr="001B225B" w:rsidRDefault="001D5A35" w:rsidP="00A84976">
            <w:pPr>
              <w:rPr>
                <w:b/>
                <w:sz w:val="22"/>
              </w:rPr>
            </w:pPr>
            <w:r w:rsidRPr="001B225B">
              <w:rPr>
                <w:b/>
                <w:sz w:val="22"/>
              </w:rPr>
              <w:t>Spørgsmål</w:t>
            </w:r>
          </w:p>
        </w:tc>
        <w:tc>
          <w:tcPr>
            <w:tcW w:w="2189" w:type="dxa"/>
            <w:shd w:val="clear" w:color="auto" w:fill="D883FF"/>
          </w:tcPr>
          <w:p w:rsidR="001D5A35" w:rsidRPr="001B225B" w:rsidRDefault="001D5A35" w:rsidP="00A84976">
            <w:pPr>
              <w:rPr>
                <w:b/>
                <w:sz w:val="22"/>
              </w:rPr>
            </w:pPr>
            <w:r w:rsidRPr="001B225B">
              <w:rPr>
                <w:b/>
                <w:sz w:val="22"/>
              </w:rPr>
              <w:t>Svar</w:t>
            </w:r>
          </w:p>
        </w:tc>
        <w:tc>
          <w:tcPr>
            <w:tcW w:w="2228" w:type="dxa"/>
            <w:shd w:val="clear" w:color="auto" w:fill="A8D08D" w:themeFill="accent6" w:themeFillTint="99"/>
          </w:tcPr>
          <w:p w:rsidR="001D5A35" w:rsidRPr="001B225B" w:rsidRDefault="001D5A35" w:rsidP="00A84976">
            <w:pPr>
              <w:rPr>
                <w:b/>
                <w:sz w:val="22"/>
              </w:rPr>
            </w:pPr>
            <w:r w:rsidRPr="001B225B">
              <w:rPr>
                <w:b/>
                <w:sz w:val="22"/>
              </w:rPr>
              <w:t>Beskriv fremtiden: Hvad vil vi?</w:t>
            </w:r>
          </w:p>
        </w:tc>
        <w:tc>
          <w:tcPr>
            <w:tcW w:w="2663" w:type="dxa"/>
            <w:shd w:val="clear" w:color="auto" w:fill="A8D08D" w:themeFill="accent6" w:themeFillTint="99"/>
          </w:tcPr>
          <w:p w:rsidR="001D5A35" w:rsidRPr="001B225B" w:rsidRDefault="001D5A35" w:rsidP="00A84976">
            <w:pPr>
              <w:rPr>
                <w:b/>
                <w:sz w:val="22"/>
              </w:rPr>
            </w:pPr>
            <w:r w:rsidRPr="001B225B">
              <w:rPr>
                <w:b/>
                <w:sz w:val="22"/>
              </w:rPr>
              <w:t xml:space="preserve">Forslag til værktøj fra </w:t>
            </w:r>
            <w:hyperlink r:id="rId11" w:history="1">
              <w:r w:rsidRPr="001B225B">
                <w:rPr>
                  <w:rStyle w:val="Hyperlink"/>
                  <w:b/>
                  <w:sz w:val="22"/>
                </w:rPr>
                <w:t>www.frivillighedstjek.dk</w:t>
              </w:r>
            </w:hyperlink>
          </w:p>
        </w:tc>
        <w:tc>
          <w:tcPr>
            <w:tcW w:w="3664" w:type="dxa"/>
            <w:shd w:val="clear" w:color="auto" w:fill="8EAADB" w:themeFill="accent1" w:themeFillTint="99"/>
          </w:tcPr>
          <w:p w:rsidR="001D5A35" w:rsidRPr="001B225B" w:rsidRDefault="001D5A35" w:rsidP="00A84976">
            <w:pPr>
              <w:rPr>
                <w:sz w:val="22"/>
              </w:rPr>
            </w:pPr>
            <w:r w:rsidRPr="001B225B">
              <w:rPr>
                <w:sz w:val="22"/>
              </w:rPr>
              <w:t>Hvad gør vi?</w:t>
            </w:r>
          </w:p>
        </w:tc>
        <w:tc>
          <w:tcPr>
            <w:tcW w:w="2693" w:type="dxa"/>
            <w:shd w:val="clear" w:color="auto" w:fill="8EAADB" w:themeFill="accent1" w:themeFillTint="99"/>
          </w:tcPr>
          <w:p w:rsidR="001D5A35" w:rsidRPr="001B225B" w:rsidRDefault="001D5A35" w:rsidP="00A84976">
            <w:pPr>
              <w:rPr>
                <w:sz w:val="22"/>
              </w:rPr>
            </w:pPr>
            <w:r w:rsidRPr="001B225B">
              <w:rPr>
                <w:sz w:val="22"/>
              </w:rPr>
              <w:t>Hvem er ansvarlig?</w:t>
            </w:r>
          </w:p>
        </w:tc>
      </w:tr>
      <w:tr w:rsidR="001D5A35" w:rsidRPr="001B225B" w:rsidTr="00A84976">
        <w:tc>
          <w:tcPr>
            <w:tcW w:w="2151" w:type="dxa"/>
            <w:shd w:val="clear" w:color="auto" w:fill="D883FF"/>
          </w:tcPr>
          <w:p w:rsidR="001D5A35" w:rsidRPr="001B225B" w:rsidRDefault="001D5A35" w:rsidP="00A84976">
            <w:pPr>
              <w:rPr>
                <w:sz w:val="22"/>
              </w:rPr>
            </w:pPr>
            <w:r w:rsidRPr="001D5A35">
              <w:rPr>
                <w:sz w:val="22"/>
              </w:rPr>
              <w:t>Hvordan anerkender I de frivillige?</w:t>
            </w:r>
          </w:p>
        </w:tc>
        <w:tc>
          <w:tcPr>
            <w:tcW w:w="2189" w:type="dxa"/>
            <w:shd w:val="clear" w:color="auto" w:fill="D883FF"/>
          </w:tcPr>
          <w:p w:rsidR="001D5A35" w:rsidRPr="001D5A35" w:rsidRDefault="001D5A35" w:rsidP="001D5A35">
            <w:pPr>
              <w:rPr>
                <w:sz w:val="22"/>
              </w:rPr>
            </w:pPr>
            <w:r w:rsidRPr="001D5A35">
              <w:rPr>
                <w:sz w:val="22"/>
              </w:rPr>
              <w:t>Vi holder en sommerfest hvert år.</w:t>
            </w:r>
          </w:p>
          <w:p w:rsidR="001D5A35" w:rsidRPr="001B225B" w:rsidRDefault="001D5A35" w:rsidP="001D5A35">
            <w:pPr>
              <w:rPr>
                <w:sz w:val="22"/>
              </w:rPr>
            </w:pPr>
            <w:r w:rsidRPr="001D5A35">
              <w:rPr>
                <w:sz w:val="22"/>
              </w:rPr>
              <w:t xml:space="preserve">Vi </w:t>
            </w:r>
            <w:proofErr w:type="spellStart"/>
            <w:r w:rsidRPr="001D5A35">
              <w:rPr>
                <w:sz w:val="22"/>
              </w:rPr>
              <w:t>kårer</w:t>
            </w:r>
            <w:proofErr w:type="spellEnd"/>
            <w:r w:rsidRPr="001D5A35">
              <w:rPr>
                <w:sz w:val="22"/>
              </w:rPr>
              <w:t xml:space="preserve"> </w:t>
            </w:r>
            <w:proofErr w:type="spellStart"/>
            <w:r w:rsidRPr="001D5A35">
              <w:rPr>
                <w:sz w:val="22"/>
              </w:rPr>
              <w:t>årets</w:t>
            </w:r>
            <w:proofErr w:type="spellEnd"/>
            <w:r w:rsidRPr="001D5A35">
              <w:rPr>
                <w:sz w:val="22"/>
              </w:rPr>
              <w:t xml:space="preserve"> træner.</w:t>
            </w:r>
          </w:p>
        </w:tc>
        <w:tc>
          <w:tcPr>
            <w:tcW w:w="2228" w:type="dxa"/>
            <w:shd w:val="clear" w:color="auto" w:fill="A8D08D" w:themeFill="accent6" w:themeFillTint="99"/>
          </w:tcPr>
          <w:p w:rsidR="001D5A35" w:rsidRPr="001B225B" w:rsidRDefault="009B0E13" w:rsidP="00A84976">
            <w:pPr>
              <w:rPr>
                <w:sz w:val="22"/>
              </w:rPr>
            </w:pPr>
            <w:r w:rsidRPr="009B0E13">
              <w:rPr>
                <w:sz w:val="22"/>
              </w:rPr>
              <w:t>Vi vil gerne anerkende vores frivillige mere i det daglige.</w:t>
            </w:r>
          </w:p>
        </w:tc>
        <w:tc>
          <w:tcPr>
            <w:tcW w:w="2663" w:type="dxa"/>
            <w:shd w:val="clear" w:color="auto" w:fill="A8D08D" w:themeFill="accent6" w:themeFillTint="99"/>
          </w:tcPr>
          <w:p w:rsidR="009B0E13" w:rsidRDefault="009B0E13" w:rsidP="009B0E13">
            <w:pPr>
              <w:autoSpaceDE w:val="0"/>
              <w:autoSpaceDN w:val="0"/>
              <w:adjustRightInd w:val="0"/>
              <w:spacing w:after="240" w:line="300" w:lineRule="atLeast"/>
              <w:rPr>
                <w:sz w:val="22"/>
              </w:rPr>
            </w:pPr>
            <w:r>
              <w:rPr>
                <w:sz w:val="22"/>
              </w:rPr>
              <w:t>Tak ildsjælene</w:t>
            </w:r>
          </w:p>
          <w:p w:rsidR="009B0E13" w:rsidRDefault="009B0E13" w:rsidP="009B0E13">
            <w:pPr>
              <w:autoSpaceDE w:val="0"/>
              <w:autoSpaceDN w:val="0"/>
              <w:adjustRightInd w:val="0"/>
              <w:spacing w:after="240" w:line="300" w:lineRule="atLeast"/>
              <w:rPr>
                <w:sz w:val="22"/>
              </w:rPr>
            </w:pPr>
            <w:r w:rsidRPr="009B0E13">
              <w:rPr>
                <w:sz w:val="22"/>
              </w:rPr>
              <w:t xml:space="preserve">Lyt til de frivillige </w:t>
            </w:r>
          </w:p>
          <w:p w:rsidR="001D5A35" w:rsidRPr="001B225B" w:rsidRDefault="009B0E13" w:rsidP="009B0E13">
            <w:pPr>
              <w:autoSpaceDE w:val="0"/>
              <w:autoSpaceDN w:val="0"/>
              <w:adjustRightInd w:val="0"/>
              <w:spacing w:after="240" w:line="300" w:lineRule="atLeast"/>
              <w:rPr>
                <w:sz w:val="22"/>
              </w:rPr>
            </w:pPr>
            <w:r w:rsidRPr="009B0E13">
              <w:rPr>
                <w:sz w:val="22"/>
              </w:rPr>
              <w:t>Sig tak og på gensyn</w:t>
            </w:r>
          </w:p>
        </w:tc>
        <w:tc>
          <w:tcPr>
            <w:tcW w:w="3664" w:type="dxa"/>
            <w:shd w:val="clear" w:color="auto" w:fill="8EAADB" w:themeFill="accent1" w:themeFillTint="99"/>
          </w:tcPr>
          <w:p w:rsidR="009B0E13" w:rsidRPr="009B0E13" w:rsidRDefault="009B0E13" w:rsidP="009B0E13">
            <w:pPr>
              <w:rPr>
                <w:sz w:val="22"/>
              </w:rPr>
            </w:pPr>
            <w:r w:rsidRPr="009B0E13">
              <w:rPr>
                <w:sz w:val="22"/>
              </w:rPr>
              <w:t>Husker at sige tak.</w:t>
            </w:r>
          </w:p>
          <w:p w:rsidR="001D5A35" w:rsidRPr="001B225B" w:rsidRDefault="009B0E13" w:rsidP="009B0E13">
            <w:pPr>
              <w:rPr>
                <w:sz w:val="22"/>
              </w:rPr>
            </w:pPr>
            <w:r w:rsidRPr="009B0E13">
              <w:rPr>
                <w:sz w:val="22"/>
              </w:rPr>
              <w:t xml:space="preserve">Laver </w:t>
            </w:r>
            <w:r w:rsidR="00414F40" w:rsidRPr="009B0E13">
              <w:rPr>
                <w:sz w:val="22"/>
              </w:rPr>
              <w:t>et særligt arrangement</w:t>
            </w:r>
            <w:r w:rsidRPr="009B0E13">
              <w:rPr>
                <w:sz w:val="22"/>
              </w:rPr>
              <w:t xml:space="preserve"> for alle frivillige trænere og ledere ved juletid. Trykker fede T-shirts til alle.</w:t>
            </w:r>
          </w:p>
        </w:tc>
        <w:tc>
          <w:tcPr>
            <w:tcW w:w="2693" w:type="dxa"/>
            <w:shd w:val="clear" w:color="auto" w:fill="8EAADB" w:themeFill="accent1" w:themeFillTint="99"/>
          </w:tcPr>
          <w:p w:rsidR="00414F40" w:rsidRDefault="009B0E13" w:rsidP="009B0E13">
            <w:pPr>
              <w:rPr>
                <w:sz w:val="22"/>
              </w:rPr>
            </w:pPr>
            <w:r w:rsidRPr="009B0E13">
              <w:rPr>
                <w:sz w:val="22"/>
              </w:rPr>
              <w:t xml:space="preserve">Alle! </w:t>
            </w:r>
          </w:p>
          <w:p w:rsidR="009B0E13" w:rsidRPr="009B0E13" w:rsidRDefault="00414F40" w:rsidP="009B0E13">
            <w:pPr>
              <w:rPr>
                <w:sz w:val="22"/>
              </w:rPr>
            </w:pPr>
            <w:r w:rsidRPr="009B0E13">
              <w:rPr>
                <w:sz w:val="22"/>
              </w:rPr>
              <w:t>Også</w:t>
            </w:r>
            <w:r w:rsidR="009B0E13" w:rsidRPr="009B0E13">
              <w:rPr>
                <w:sz w:val="22"/>
              </w:rPr>
              <w:t>̊ anerkendelse til bestyrelsen!</w:t>
            </w:r>
          </w:p>
          <w:p w:rsidR="009B0E13" w:rsidRPr="009B0E13" w:rsidRDefault="009B0E13" w:rsidP="009B0E13">
            <w:pPr>
              <w:rPr>
                <w:sz w:val="22"/>
              </w:rPr>
            </w:pPr>
            <w:r w:rsidRPr="009B0E13">
              <w:rPr>
                <w:sz w:val="22"/>
              </w:rPr>
              <w:t>Udvalg nedsættes (Kaj ansvarlig)</w:t>
            </w:r>
          </w:p>
          <w:p w:rsidR="001D5A35" w:rsidRPr="001B225B" w:rsidRDefault="009B0E13" w:rsidP="009B0E13">
            <w:pPr>
              <w:rPr>
                <w:sz w:val="22"/>
              </w:rPr>
            </w:pPr>
            <w:r w:rsidRPr="009B0E13">
              <w:rPr>
                <w:sz w:val="22"/>
              </w:rPr>
              <w:t>Ole</w:t>
            </w:r>
          </w:p>
        </w:tc>
      </w:tr>
      <w:tr w:rsidR="001D5A35" w:rsidRPr="001B225B" w:rsidTr="00A84976">
        <w:trPr>
          <w:trHeight w:val="1761"/>
        </w:trPr>
        <w:tc>
          <w:tcPr>
            <w:tcW w:w="2151" w:type="dxa"/>
            <w:shd w:val="clear" w:color="auto" w:fill="D883FF"/>
          </w:tcPr>
          <w:p w:rsidR="001D5A35" w:rsidRPr="001B225B" w:rsidRDefault="001D5A35" w:rsidP="00A84976">
            <w:pPr>
              <w:rPr>
                <w:sz w:val="22"/>
              </w:rPr>
            </w:pPr>
            <w:r w:rsidRPr="001D5A35">
              <w:rPr>
                <w:sz w:val="22"/>
              </w:rPr>
              <w:t>Hvordan synliggør I foreningen?</w:t>
            </w:r>
          </w:p>
        </w:tc>
        <w:tc>
          <w:tcPr>
            <w:tcW w:w="2189" w:type="dxa"/>
            <w:shd w:val="clear" w:color="auto" w:fill="D883FF"/>
          </w:tcPr>
          <w:p w:rsidR="001D5A35" w:rsidRPr="001D5A35" w:rsidRDefault="001D5A35" w:rsidP="001D5A35">
            <w:pPr>
              <w:rPr>
                <w:sz w:val="22"/>
              </w:rPr>
            </w:pPr>
            <w:r w:rsidRPr="001D5A35">
              <w:rPr>
                <w:sz w:val="22"/>
              </w:rPr>
              <w:t>Vi samarbejder med kommunen om ”foreningernes dag”.</w:t>
            </w:r>
          </w:p>
          <w:p w:rsidR="001D5A35" w:rsidRPr="001B225B" w:rsidRDefault="001D5A35" w:rsidP="001D5A35">
            <w:pPr>
              <w:rPr>
                <w:sz w:val="22"/>
              </w:rPr>
            </w:pPr>
            <w:r w:rsidRPr="001D5A35">
              <w:rPr>
                <w:sz w:val="22"/>
              </w:rPr>
              <w:t>Vi samarbejder med skolen om aktivitetstilbud.</w:t>
            </w:r>
          </w:p>
        </w:tc>
        <w:tc>
          <w:tcPr>
            <w:tcW w:w="2228" w:type="dxa"/>
            <w:shd w:val="clear" w:color="auto" w:fill="A8D08D" w:themeFill="accent6" w:themeFillTint="99"/>
          </w:tcPr>
          <w:p w:rsidR="001D5A35" w:rsidRPr="001B225B" w:rsidRDefault="009B0E13" w:rsidP="00A84976">
            <w:pPr>
              <w:rPr>
                <w:sz w:val="22"/>
              </w:rPr>
            </w:pPr>
            <w:r w:rsidRPr="009B0E13">
              <w:rPr>
                <w:sz w:val="22"/>
              </w:rPr>
              <w:t>Vi vil gerne gøre foreningen kendt i lokalområdet som et socialt samlingspunkt med tilbud til alle. Også̊ medlemmerne skal have bedre indsigt i hvad der foregår.</w:t>
            </w:r>
          </w:p>
        </w:tc>
        <w:tc>
          <w:tcPr>
            <w:tcW w:w="2663" w:type="dxa"/>
            <w:shd w:val="clear" w:color="auto" w:fill="A8D08D" w:themeFill="accent6" w:themeFillTint="99"/>
          </w:tcPr>
          <w:p w:rsidR="001D5A35" w:rsidRPr="001B225B" w:rsidRDefault="009B0E13" w:rsidP="00A84976">
            <w:pPr>
              <w:rPr>
                <w:sz w:val="22"/>
              </w:rPr>
            </w:pPr>
            <w:r w:rsidRPr="009B0E13">
              <w:rPr>
                <w:sz w:val="22"/>
              </w:rPr>
              <w:t>Kommuniker klart</w:t>
            </w:r>
          </w:p>
        </w:tc>
        <w:tc>
          <w:tcPr>
            <w:tcW w:w="3664" w:type="dxa"/>
            <w:shd w:val="clear" w:color="auto" w:fill="8EAADB" w:themeFill="accent1" w:themeFillTint="99"/>
          </w:tcPr>
          <w:p w:rsidR="009B0E13" w:rsidRPr="009B0E13" w:rsidRDefault="009B0E13" w:rsidP="009B0E13">
            <w:pPr>
              <w:rPr>
                <w:sz w:val="22"/>
              </w:rPr>
            </w:pPr>
            <w:r w:rsidRPr="009B0E13">
              <w:rPr>
                <w:sz w:val="22"/>
              </w:rPr>
              <w:t>Inviterer lokalpressen ud til særlige arrangementer.</w:t>
            </w:r>
          </w:p>
          <w:p w:rsidR="009B0E13" w:rsidRPr="009B0E13" w:rsidRDefault="009B0E13" w:rsidP="009B0E13">
            <w:pPr>
              <w:rPr>
                <w:sz w:val="22"/>
              </w:rPr>
            </w:pPr>
            <w:r w:rsidRPr="009B0E13">
              <w:rPr>
                <w:sz w:val="22"/>
              </w:rPr>
              <w:t>Laver flyer til husstandsomdeling om foreningens tilbud.</w:t>
            </w:r>
          </w:p>
          <w:p w:rsidR="001D5A35" w:rsidRPr="001B225B" w:rsidRDefault="009B0E13" w:rsidP="009B0E13">
            <w:pPr>
              <w:rPr>
                <w:sz w:val="22"/>
              </w:rPr>
            </w:pPr>
            <w:r w:rsidRPr="009B0E13">
              <w:rPr>
                <w:sz w:val="22"/>
              </w:rPr>
              <w:t>Opdaterer hjemmesiden løbende.</w:t>
            </w:r>
          </w:p>
        </w:tc>
        <w:tc>
          <w:tcPr>
            <w:tcW w:w="2693" w:type="dxa"/>
            <w:shd w:val="clear" w:color="auto" w:fill="8EAADB" w:themeFill="accent1" w:themeFillTint="99"/>
          </w:tcPr>
          <w:p w:rsidR="009B0E13" w:rsidRPr="009B0E13" w:rsidRDefault="009B0E13" w:rsidP="009B0E13">
            <w:pPr>
              <w:rPr>
                <w:sz w:val="22"/>
              </w:rPr>
            </w:pPr>
            <w:r w:rsidRPr="009B0E13">
              <w:rPr>
                <w:sz w:val="22"/>
              </w:rPr>
              <w:t>Ida</w:t>
            </w:r>
          </w:p>
          <w:p w:rsidR="009B0E13" w:rsidRDefault="009B0E13" w:rsidP="009B0E13">
            <w:pPr>
              <w:rPr>
                <w:sz w:val="22"/>
              </w:rPr>
            </w:pPr>
          </w:p>
          <w:p w:rsidR="009B0E13" w:rsidRDefault="009B0E13" w:rsidP="009B0E13">
            <w:pPr>
              <w:rPr>
                <w:sz w:val="22"/>
              </w:rPr>
            </w:pPr>
            <w:r w:rsidRPr="009B0E13">
              <w:rPr>
                <w:sz w:val="22"/>
              </w:rPr>
              <w:t xml:space="preserve">Henrik og Pernille </w:t>
            </w:r>
          </w:p>
          <w:p w:rsidR="009B0E13" w:rsidRDefault="009B0E13" w:rsidP="009B0E13">
            <w:pPr>
              <w:rPr>
                <w:sz w:val="22"/>
              </w:rPr>
            </w:pPr>
          </w:p>
          <w:p w:rsidR="001D5A35" w:rsidRPr="001B225B" w:rsidRDefault="009B0E13" w:rsidP="009B0E13">
            <w:pPr>
              <w:rPr>
                <w:sz w:val="22"/>
              </w:rPr>
            </w:pPr>
            <w:r w:rsidRPr="009B0E13">
              <w:rPr>
                <w:sz w:val="22"/>
              </w:rPr>
              <w:t>webredaktørgruppen</w:t>
            </w:r>
          </w:p>
        </w:tc>
      </w:tr>
      <w:tr w:rsidR="001D5A35" w:rsidRPr="001B225B" w:rsidTr="00A84976">
        <w:trPr>
          <w:trHeight w:val="1575"/>
        </w:trPr>
        <w:tc>
          <w:tcPr>
            <w:tcW w:w="2151" w:type="dxa"/>
            <w:shd w:val="clear" w:color="auto" w:fill="D883FF"/>
          </w:tcPr>
          <w:p w:rsidR="001D5A35" w:rsidRPr="001B225B" w:rsidRDefault="001D5A35" w:rsidP="00A84976">
            <w:pPr>
              <w:rPr>
                <w:sz w:val="22"/>
              </w:rPr>
            </w:pPr>
            <w:r w:rsidRPr="001D5A35">
              <w:rPr>
                <w:rFonts w:cs="Times"/>
                <w:color w:val="000000"/>
                <w:sz w:val="22"/>
              </w:rPr>
              <w:t xml:space="preserve">Hvordan </w:t>
            </w:r>
            <w:proofErr w:type="spellStart"/>
            <w:r w:rsidRPr="001D5A35">
              <w:rPr>
                <w:rFonts w:cs="Times"/>
                <w:color w:val="000000"/>
                <w:sz w:val="22"/>
              </w:rPr>
              <w:t>får</w:t>
            </w:r>
            <w:proofErr w:type="spellEnd"/>
            <w:r w:rsidRPr="001D5A35">
              <w:rPr>
                <w:rFonts w:cs="Times"/>
                <w:color w:val="000000"/>
                <w:sz w:val="22"/>
              </w:rPr>
              <w:t xml:space="preserve"> I feedback fra jeres frivillige?</w:t>
            </w:r>
          </w:p>
        </w:tc>
        <w:tc>
          <w:tcPr>
            <w:tcW w:w="2189" w:type="dxa"/>
            <w:shd w:val="clear" w:color="auto" w:fill="D883FF"/>
          </w:tcPr>
          <w:p w:rsidR="001D5A35" w:rsidRPr="001B225B" w:rsidRDefault="001D5A35" w:rsidP="00A84976">
            <w:pPr>
              <w:rPr>
                <w:sz w:val="22"/>
              </w:rPr>
            </w:pPr>
            <w:r w:rsidRPr="001D5A35">
              <w:rPr>
                <w:sz w:val="22"/>
              </w:rPr>
              <w:t>Hvis de kommer med kritik tager vi det selvfølgelig op i bestyrelsen.</w:t>
            </w:r>
          </w:p>
        </w:tc>
        <w:tc>
          <w:tcPr>
            <w:tcW w:w="2228" w:type="dxa"/>
            <w:shd w:val="clear" w:color="auto" w:fill="A8D08D" w:themeFill="accent6" w:themeFillTint="99"/>
          </w:tcPr>
          <w:p w:rsidR="001D5A35" w:rsidRPr="001B225B" w:rsidRDefault="009B0E13" w:rsidP="00A84976">
            <w:pPr>
              <w:rPr>
                <w:sz w:val="22"/>
              </w:rPr>
            </w:pPr>
            <w:r w:rsidRPr="009B0E13">
              <w:rPr>
                <w:sz w:val="22"/>
              </w:rPr>
              <w:t>Vi vil være mere opmærksomme på at få tilbagemeldinger fra medlemmerne, dels via personlig dialog, dels via face book.</w:t>
            </w:r>
          </w:p>
        </w:tc>
        <w:tc>
          <w:tcPr>
            <w:tcW w:w="2663" w:type="dxa"/>
            <w:shd w:val="clear" w:color="auto" w:fill="A8D08D" w:themeFill="accent6" w:themeFillTint="99"/>
          </w:tcPr>
          <w:p w:rsidR="001D5A35" w:rsidRPr="001B225B" w:rsidRDefault="009B0E13" w:rsidP="00A84976">
            <w:pPr>
              <w:rPr>
                <w:sz w:val="22"/>
              </w:rPr>
            </w:pPr>
            <w:r w:rsidRPr="009B0E13">
              <w:rPr>
                <w:sz w:val="22"/>
              </w:rPr>
              <w:t>Lyt til de frivillige</w:t>
            </w:r>
          </w:p>
        </w:tc>
        <w:tc>
          <w:tcPr>
            <w:tcW w:w="3664" w:type="dxa"/>
            <w:shd w:val="clear" w:color="auto" w:fill="8EAADB" w:themeFill="accent1" w:themeFillTint="99"/>
          </w:tcPr>
          <w:p w:rsidR="009B0E13" w:rsidRPr="009B0E13" w:rsidRDefault="009B0E13" w:rsidP="009B0E13">
            <w:pPr>
              <w:rPr>
                <w:sz w:val="22"/>
              </w:rPr>
            </w:pPr>
            <w:r w:rsidRPr="009B0E13">
              <w:rPr>
                <w:sz w:val="22"/>
              </w:rPr>
              <w:t xml:space="preserve">Bestyrelsen </w:t>
            </w:r>
            <w:r w:rsidRPr="009B0E13">
              <w:rPr>
                <w:sz w:val="22"/>
              </w:rPr>
              <w:t>får</w:t>
            </w:r>
            <w:r w:rsidRPr="009B0E13">
              <w:rPr>
                <w:sz w:val="22"/>
              </w:rPr>
              <w:t xml:space="preserve"> hver deres hold som de er kontaktperson for.</w:t>
            </w:r>
          </w:p>
          <w:p w:rsidR="009B0E13" w:rsidRPr="009B0E13" w:rsidRDefault="009B0E13" w:rsidP="009B0E13">
            <w:pPr>
              <w:rPr>
                <w:sz w:val="22"/>
              </w:rPr>
            </w:pPr>
            <w:r w:rsidRPr="009B0E13">
              <w:rPr>
                <w:sz w:val="22"/>
              </w:rPr>
              <w:t>Indføre ”</w:t>
            </w:r>
            <w:r w:rsidRPr="009B0E13">
              <w:rPr>
                <w:sz w:val="22"/>
              </w:rPr>
              <w:t>månedens</w:t>
            </w:r>
            <w:r w:rsidRPr="009B0E13">
              <w:rPr>
                <w:sz w:val="22"/>
              </w:rPr>
              <w:t xml:space="preserve"> evaluerings-kvarter ” på alle hold</w:t>
            </w:r>
          </w:p>
          <w:p w:rsidR="001D5A35" w:rsidRPr="001B225B" w:rsidRDefault="009B0E13" w:rsidP="009B0E13">
            <w:pPr>
              <w:rPr>
                <w:sz w:val="22"/>
              </w:rPr>
            </w:pPr>
            <w:r w:rsidRPr="009B0E13">
              <w:rPr>
                <w:sz w:val="22"/>
              </w:rPr>
              <w:t xml:space="preserve">Indføre ”den </w:t>
            </w:r>
            <w:r w:rsidRPr="009B0E13">
              <w:rPr>
                <w:sz w:val="22"/>
              </w:rPr>
              <w:t>årlige</w:t>
            </w:r>
            <w:r w:rsidRPr="009B0E13">
              <w:rPr>
                <w:sz w:val="22"/>
              </w:rPr>
              <w:t>” samtale med faste frivillige (trænere, ledere m.fl.)</w:t>
            </w:r>
          </w:p>
        </w:tc>
        <w:tc>
          <w:tcPr>
            <w:tcW w:w="2693" w:type="dxa"/>
            <w:shd w:val="clear" w:color="auto" w:fill="8EAADB" w:themeFill="accent1" w:themeFillTint="99"/>
          </w:tcPr>
          <w:p w:rsidR="009B0E13" w:rsidRDefault="009B0E13" w:rsidP="00A84976">
            <w:pPr>
              <w:rPr>
                <w:sz w:val="22"/>
              </w:rPr>
            </w:pPr>
            <w:r w:rsidRPr="009B0E13">
              <w:rPr>
                <w:sz w:val="22"/>
              </w:rPr>
              <w:t xml:space="preserve">Bestyrelsen </w:t>
            </w:r>
          </w:p>
          <w:p w:rsidR="009B0E13" w:rsidRDefault="009B0E13" w:rsidP="00A84976">
            <w:pPr>
              <w:rPr>
                <w:sz w:val="22"/>
              </w:rPr>
            </w:pPr>
          </w:p>
          <w:p w:rsidR="009B0E13" w:rsidRDefault="009B0E13" w:rsidP="00A84976">
            <w:pPr>
              <w:rPr>
                <w:sz w:val="22"/>
              </w:rPr>
            </w:pPr>
            <w:r w:rsidRPr="009B0E13">
              <w:rPr>
                <w:sz w:val="22"/>
              </w:rPr>
              <w:t xml:space="preserve">Trænerne </w:t>
            </w:r>
          </w:p>
          <w:p w:rsidR="009B0E13" w:rsidRDefault="009B0E13" w:rsidP="00A84976">
            <w:pPr>
              <w:rPr>
                <w:sz w:val="22"/>
              </w:rPr>
            </w:pPr>
          </w:p>
          <w:p w:rsidR="001D5A35" w:rsidRPr="001B225B" w:rsidRDefault="009B0E13" w:rsidP="00A84976">
            <w:pPr>
              <w:rPr>
                <w:sz w:val="22"/>
              </w:rPr>
            </w:pPr>
            <w:r w:rsidRPr="009B0E13">
              <w:rPr>
                <w:sz w:val="22"/>
              </w:rPr>
              <w:t>Trænerudvalget</w:t>
            </w:r>
          </w:p>
        </w:tc>
      </w:tr>
      <w:tr w:rsidR="001D5A35" w:rsidRPr="001B225B" w:rsidTr="00A84976">
        <w:trPr>
          <w:trHeight w:val="1832"/>
        </w:trPr>
        <w:tc>
          <w:tcPr>
            <w:tcW w:w="2151" w:type="dxa"/>
            <w:shd w:val="clear" w:color="auto" w:fill="D883FF"/>
          </w:tcPr>
          <w:p w:rsidR="001D5A35" w:rsidRPr="001B225B" w:rsidRDefault="001D5A35" w:rsidP="00A84976">
            <w:pPr>
              <w:rPr>
                <w:sz w:val="22"/>
              </w:rPr>
            </w:pPr>
            <w:r w:rsidRPr="001D5A35">
              <w:rPr>
                <w:sz w:val="22"/>
              </w:rPr>
              <w:t xml:space="preserve">Hvordan </w:t>
            </w:r>
            <w:r w:rsidR="009B0E13" w:rsidRPr="001D5A35">
              <w:rPr>
                <w:sz w:val="22"/>
              </w:rPr>
              <w:t>håndterer</w:t>
            </w:r>
            <w:r w:rsidRPr="001D5A35">
              <w:rPr>
                <w:sz w:val="22"/>
              </w:rPr>
              <w:t xml:space="preserve"> I de frivillige som forlader foreningen?</w:t>
            </w:r>
          </w:p>
        </w:tc>
        <w:tc>
          <w:tcPr>
            <w:tcW w:w="2189" w:type="dxa"/>
            <w:shd w:val="clear" w:color="auto" w:fill="D883FF"/>
          </w:tcPr>
          <w:p w:rsidR="001D5A35" w:rsidRPr="001B225B" w:rsidRDefault="001D5A35" w:rsidP="00A84976">
            <w:pPr>
              <w:rPr>
                <w:sz w:val="22"/>
              </w:rPr>
            </w:pPr>
            <w:r w:rsidRPr="001D5A35">
              <w:rPr>
                <w:sz w:val="22"/>
              </w:rPr>
              <w:t>Vi gør ikke noget særligt. Kun hvis det er en person der har været her meget længe og har tjent klubben trofast kan han blive æresmedlem.</w:t>
            </w:r>
          </w:p>
        </w:tc>
        <w:tc>
          <w:tcPr>
            <w:tcW w:w="2228" w:type="dxa"/>
            <w:shd w:val="clear" w:color="auto" w:fill="A8D08D" w:themeFill="accent6" w:themeFillTint="99"/>
          </w:tcPr>
          <w:p w:rsidR="001D5A35" w:rsidRPr="001B225B" w:rsidRDefault="009B0E13" w:rsidP="00A84976">
            <w:pPr>
              <w:rPr>
                <w:sz w:val="22"/>
              </w:rPr>
            </w:pPr>
            <w:r w:rsidRPr="009B0E13">
              <w:rPr>
                <w:sz w:val="22"/>
              </w:rPr>
              <w:t xml:space="preserve">Vi vil gerne holde døren </w:t>
            </w:r>
            <w:r>
              <w:rPr>
                <w:sz w:val="22"/>
              </w:rPr>
              <w:t>å</w:t>
            </w:r>
            <w:r w:rsidRPr="009B0E13">
              <w:rPr>
                <w:sz w:val="22"/>
              </w:rPr>
              <w:t>ben for at ”gamle” frivillige ønsker at vende tilbage.</w:t>
            </w:r>
          </w:p>
        </w:tc>
        <w:tc>
          <w:tcPr>
            <w:tcW w:w="2663" w:type="dxa"/>
            <w:shd w:val="clear" w:color="auto" w:fill="A8D08D" w:themeFill="accent6" w:themeFillTint="99"/>
          </w:tcPr>
          <w:p w:rsidR="001D5A35" w:rsidRPr="001B225B" w:rsidRDefault="009B0E13" w:rsidP="00A84976">
            <w:pPr>
              <w:rPr>
                <w:sz w:val="22"/>
              </w:rPr>
            </w:pPr>
            <w:r w:rsidRPr="009B0E13">
              <w:rPr>
                <w:sz w:val="22"/>
              </w:rPr>
              <w:t>Sig tak og på gensyn</w:t>
            </w:r>
          </w:p>
        </w:tc>
        <w:tc>
          <w:tcPr>
            <w:tcW w:w="3664" w:type="dxa"/>
            <w:shd w:val="clear" w:color="auto" w:fill="8EAADB" w:themeFill="accent1" w:themeFillTint="99"/>
          </w:tcPr>
          <w:p w:rsidR="001D5A35" w:rsidRPr="001B225B" w:rsidRDefault="009B0E13" w:rsidP="00A84976">
            <w:pPr>
              <w:rPr>
                <w:sz w:val="22"/>
              </w:rPr>
            </w:pPr>
            <w:r w:rsidRPr="009B0E13">
              <w:rPr>
                <w:sz w:val="22"/>
              </w:rPr>
              <w:t>Indfører fratrædelsessamtaler” hvor vi kan få feedback og samtidig lejlighed for at sige tak og forhåbentlig på gensyn.</w:t>
            </w:r>
          </w:p>
        </w:tc>
        <w:tc>
          <w:tcPr>
            <w:tcW w:w="2693" w:type="dxa"/>
            <w:shd w:val="clear" w:color="auto" w:fill="8EAADB" w:themeFill="accent1" w:themeFillTint="99"/>
          </w:tcPr>
          <w:p w:rsidR="001D5A35" w:rsidRPr="001B225B" w:rsidRDefault="009B0E13" w:rsidP="00A84976">
            <w:pPr>
              <w:rPr>
                <w:sz w:val="22"/>
              </w:rPr>
            </w:pPr>
            <w:r w:rsidRPr="009B0E13">
              <w:rPr>
                <w:sz w:val="22"/>
              </w:rPr>
              <w:t>Bestyrelsen, trænerudvalget, ungdomsudvalget</w:t>
            </w:r>
          </w:p>
        </w:tc>
      </w:tr>
    </w:tbl>
    <w:p w:rsidR="00137BD3" w:rsidRPr="001B225B" w:rsidRDefault="00137BD3" w:rsidP="00B758A9">
      <w:pPr>
        <w:rPr>
          <w:sz w:val="22"/>
        </w:rPr>
      </w:pPr>
    </w:p>
    <w:sectPr w:rsidR="00137BD3" w:rsidRPr="001B225B" w:rsidSect="00B758A9">
      <w:headerReference w:type="even" r:id="rId12"/>
      <w:headerReference w:type="default" r:id="rId13"/>
      <w:footerReference w:type="even" r:id="rId14"/>
      <w:footerReference w:type="default" r:id="rId15"/>
      <w:headerReference w:type="first" r:id="rId16"/>
      <w:footerReference w:type="first" r:id="rId17"/>
      <w:pgSz w:w="16840" w:h="11900"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AF5" w:rsidRDefault="00F61AF5" w:rsidP="00B758A9">
      <w:r>
        <w:separator/>
      </w:r>
    </w:p>
  </w:endnote>
  <w:endnote w:type="continuationSeparator" w:id="0">
    <w:p w:rsidR="00F61AF5" w:rsidRDefault="00F61AF5" w:rsidP="00B7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8A9" w:rsidRDefault="00B758A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8A9" w:rsidRDefault="00B758A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8A9" w:rsidRDefault="00B758A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AF5" w:rsidRDefault="00F61AF5" w:rsidP="00B758A9">
      <w:r>
        <w:separator/>
      </w:r>
    </w:p>
  </w:footnote>
  <w:footnote w:type="continuationSeparator" w:id="0">
    <w:p w:rsidR="00F61AF5" w:rsidRDefault="00F61AF5" w:rsidP="00B75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8A9" w:rsidRDefault="00B758A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8A9" w:rsidRDefault="00B758A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8A9" w:rsidRDefault="00B758A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87"/>
    <w:rsid w:val="00021DF3"/>
    <w:rsid w:val="00072A60"/>
    <w:rsid w:val="00137BD3"/>
    <w:rsid w:val="001B225B"/>
    <w:rsid w:val="001D5A35"/>
    <w:rsid w:val="002D5087"/>
    <w:rsid w:val="00341EBF"/>
    <w:rsid w:val="003D28A3"/>
    <w:rsid w:val="00414F40"/>
    <w:rsid w:val="006C110D"/>
    <w:rsid w:val="00840281"/>
    <w:rsid w:val="0099015F"/>
    <w:rsid w:val="009B0E13"/>
    <w:rsid w:val="00A07ABF"/>
    <w:rsid w:val="00B23591"/>
    <w:rsid w:val="00B3369E"/>
    <w:rsid w:val="00B758A9"/>
    <w:rsid w:val="00D92742"/>
    <w:rsid w:val="00F61A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8D01B"/>
  <w15:chartTrackingRefBased/>
  <w15:docId w15:val="{3B1AD54B-344D-6C4F-B0BE-C62A879A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2D5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2D5087"/>
    <w:rPr>
      <w:color w:val="0563C1" w:themeColor="hyperlink"/>
      <w:u w:val="single"/>
    </w:rPr>
  </w:style>
  <w:style w:type="character" w:styleId="Ulstomtale">
    <w:name w:val="Unresolved Mention"/>
    <w:basedOn w:val="Standardskrifttypeiafsnit"/>
    <w:uiPriority w:val="99"/>
    <w:rsid w:val="002D5087"/>
    <w:rPr>
      <w:color w:val="808080"/>
      <w:shd w:val="clear" w:color="auto" w:fill="E6E6E6"/>
    </w:rPr>
  </w:style>
  <w:style w:type="paragraph" w:styleId="Sidehoved">
    <w:name w:val="header"/>
    <w:basedOn w:val="Normal"/>
    <w:link w:val="SidehovedTegn"/>
    <w:uiPriority w:val="99"/>
    <w:unhideWhenUsed/>
    <w:rsid w:val="00B758A9"/>
    <w:pPr>
      <w:tabs>
        <w:tab w:val="center" w:pos="4819"/>
        <w:tab w:val="right" w:pos="9638"/>
      </w:tabs>
    </w:pPr>
  </w:style>
  <w:style w:type="character" w:customStyle="1" w:styleId="SidehovedTegn">
    <w:name w:val="Sidehoved Tegn"/>
    <w:basedOn w:val="Standardskrifttypeiafsnit"/>
    <w:link w:val="Sidehoved"/>
    <w:uiPriority w:val="99"/>
    <w:rsid w:val="00B758A9"/>
  </w:style>
  <w:style w:type="paragraph" w:styleId="Sidefod">
    <w:name w:val="footer"/>
    <w:basedOn w:val="Normal"/>
    <w:link w:val="SidefodTegn"/>
    <w:uiPriority w:val="99"/>
    <w:unhideWhenUsed/>
    <w:rsid w:val="00B758A9"/>
    <w:pPr>
      <w:tabs>
        <w:tab w:val="center" w:pos="4819"/>
        <w:tab w:val="right" w:pos="9638"/>
      </w:tabs>
    </w:pPr>
  </w:style>
  <w:style w:type="character" w:customStyle="1" w:styleId="SidefodTegn">
    <w:name w:val="Sidefod Tegn"/>
    <w:basedOn w:val="Standardskrifttypeiafsnit"/>
    <w:link w:val="Sidefod"/>
    <w:uiPriority w:val="99"/>
    <w:rsid w:val="00B758A9"/>
  </w:style>
  <w:style w:type="character" w:styleId="BesgtLink">
    <w:name w:val="FollowedHyperlink"/>
    <w:basedOn w:val="Standardskrifttypeiafsnit"/>
    <w:uiPriority w:val="99"/>
    <w:semiHidden/>
    <w:unhideWhenUsed/>
    <w:rsid w:val="00072A60"/>
    <w:rPr>
      <w:color w:val="954F72" w:themeColor="followedHyperlink"/>
      <w:u w:val="single"/>
    </w:rPr>
  </w:style>
  <w:style w:type="character" w:customStyle="1" w:styleId="apple-converted-space">
    <w:name w:val="apple-converted-space"/>
    <w:basedOn w:val="Standardskrifttypeiafsnit"/>
    <w:rsid w:val="00072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3244">
      <w:bodyDiv w:val="1"/>
      <w:marLeft w:val="0"/>
      <w:marRight w:val="0"/>
      <w:marTop w:val="0"/>
      <w:marBottom w:val="0"/>
      <w:divBdr>
        <w:top w:val="none" w:sz="0" w:space="0" w:color="auto"/>
        <w:left w:val="none" w:sz="0" w:space="0" w:color="auto"/>
        <w:bottom w:val="none" w:sz="0" w:space="0" w:color="auto"/>
        <w:right w:val="none" w:sz="0" w:space="0" w:color="auto"/>
      </w:divBdr>
    </w:div>
    <w:div w:id="1684669116">
      <w:bodyDiv w:val="1"/>
      <w:marLeft w:val="0"/>
      <w:marRight w:val="0"/>
      <w:marTop w:val="0"/>
      <w:marBottom w:val="0"/>
      <w:divBdr>
        <w:top w:val="none" w:sz="0" w:space="0" w:color="auto"/>
        <w:left w:val="none" w:sz="0" w:space="0" w:color="auto"/>
        <w:bottom w:val="none" w:sz="0" w:space="0" w:color="auto"/>
        <w:right w:val="none" w:sz="0" w:space="0" w:color="auto"/>
      </w:divBdr>
      <w:divsChild>
        <w:div w:id="2130707919">
          <w:marLeft w:val="0"/>
          <w:marRight w:val="0"/>
          <w:marTop w:val="0"/>
          <w:marBottom w:val="0"/>
          <w:divBdr>
            <w:top w:val="none" w:sz="0" w:space="0" w:color="auto"/>
            <w:left w:val="none" w:sz="0" w:space="0" w:color="auto"/>
            <w:bottom w:val="none" w:sz="0" w:space="0" w:color="auto"/>
            <w:right w:val="none" w:sz="0" w:space="0" w:color="auto"/>
          </w:divBdr>
        </w:div>
      </w:divsChild>
    </w:div>
    <w:div w:id="170690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f.dk/-/media/difdk/nyt/pdf-filer/frivilligansvarlig_folder_web.pdf?la=d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rivillighedstjek.d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rivillighedstjek.d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rivillighedstjek.dk/"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9E71F-4BB6-1C4A-956F-32BF6BFA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1601</Words>
  <Characters>9771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Nuchel</dc:creator>
  <cp:keywords/>
  <dc:description/>
  <cp:lastModifiedBy>Niels Nuchel</cp:lastModifiedBy>
  <cp:revision>10</cp:revision>
  <dcterms:created xsi:type="dcterms:W3CDTF">2018-02-21T11:57:00Z</dcterms:created>
  <dcterms:modified xsi:type="dcterms:W3CDTF">2018-02-21T12:38:00Z</dcterms:modified>
</cp:coreProperties>
</file>